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78D" w:rsidRDefault="001B13BF" w:rsidP="001B13BF">
      <w:pPr>
        <w:jc w:val="center"/>
        <w:rPr>
          <w:b/>
          <w:sz w:val="28"/>
          <w:szCs w:val="28"/>
        </w:rPr>
      </w:pPr>
      <w:r w:rsidRPr="001B13BF">
        <w:rPr>
          <w:b/>
          <w:sz w:val="28"/>
          <w:szCs w:val="28"/>
        </w:rPr>
        <w:t>Теория потребительского поведения</w:t>
      </w:r>
    </w:p>
    <w:p w:rsidR="001B13BF" w:rsidRDefault="001B13BF" w:rsidP="001B13BF">
      <w:pPr>
        <w:jc w:val="center"/>
        <w:rPr>
          <w:b/>
          <w:sz w:val="28"/>
          <w:szCs w:val="28"/>
        </w:rPr>
      </w:pPr>
    </w:p>
    <w:p w:rsidR="001B13BF" w:rsidRPr="001B13BF" w:rsidRDefault="001B13BF" w:rsidP="001B13BF">
      <w:pPr>
        <w:ind w:firstLine="708"/>
        <w:rPr>
          <w:sz w:val="28"/>
          <w:szCs w:val="28"/>
        </w:rPr>
      </w:pPr>
      <w:r w:rsidRPr="001B13BF">
        <w:rPr>
          <w:sz w:val="28"/>
          <w:szCs w:val="28"/>
        </w:rPr>
        <w:t>В процессе жизни и функционирования любой экономический субъект выступает в роли потребителя тех или иных благ. Фирмы закупают ресурсы, индивиды — готовую продукцию. Таким образом, потребление представляет собой не что иное, как совокупность экономических отношений, которые характеризуются конечным использованием произведенных товаров и услуг, например, приемом пищи, или созданием новых товаров в процессе производственной обработки. Например, работа станка обеспечивает процесс производства и его непрерывность. Его энергия, рабочая сила потребляются для создания новой продукции. Это классический пример производственного потребления. В целом потребление называют отрицательным производством, поскольку в процессе потребления происходит разрушение, уменьшение полезности.</w:t>
      </w:r>
    </w:p>
    <w:p w:rsidR="001B13BF" w:rsidRDefault="001B13BF" w:rsidP="001B13BF">
      <w:pPr>
        <w:ind w:firstLine="708"/>
      </w:pPr>
      <w:r w:rsidRPr="001B13BF">
        <w:rPr>
          <w:b/>
          <w:sz w:val="28"/>
          <w:szCs w:val="28"/>
        </w:rPr>
        <w:t>Потребность</w:t>
      </w:r>
      <w:r w:rsidRPr="001B13BF">
        <w:rPr>
          <w:sz w:val="28"/>
          <w:szCs w:val="28"/>
        </w:rPr>
        <w:t> представляет собой не что иное, как насущную необходимость в потреблении какого-либо товара или услуги, которая требует своевременного удовлетворения. Она может быть представлена в виде материального производства, т. е. благами, созданными в процессе производства</w:t>
      </w:r>
      <w:r>
        <w:t>.</w:t>
      </w:r>
    </w:p>
    <w:p w:rsidR="001B13BF" w:rsidRPr="001B13BF" w:rsidRDefault="001B13BF" w:rsidP="001B13BF">
      <w:pPr>
        <w:widowControl w:val="0"/>
        <w:ind w:right="-1" w:firstLine="708"/>
        <w:rPr>
          <w:sz w:val="28"/>
          <w:szCs w:val="28"/>
        </w:rPr>
      </w:pPr>
      <w:r w:rsidRPr="001B13BF">
        <w:rPr>
          <w:b/>
          <w:sz w:val="28"/>
          <w:szCs w:val="28"/>
        </w:rPr>
        <w:t>Потребительское поведение</w:t>
      </w:r>
      <w:r w:rsidRPr="001B13BF">
        <w:rPr>
          <w:sz w:val="28"/>
          <w:szCs w:val="28"/>
        </w:rPr>
        <w:t xml:space="preserve"> - это процесс формирования спроса потребителей на разнообразные товары с учетом их дохода и личных предпочтений.</w:t>
      </w:r>
    </w:p>
    <w:p w:rsidR="001B13BF" w:rsidRPr="001B13BF" w:rsidRDefault="001B13BF" w:rsidP="001B13BF">
      <w:pPr>
        <w:rPr>
          <w:sz w:val="28"/>
          <w:szCs w:val="28"/>
        </w:rPr>
      </w:pPr>
      <w:r w:rsidRPr="001B13BF">
        <w:rPr>
          <w:sz w:val="28"/>
          <w:szCs w:val="28"/>
        </w:rPr>
        <w:t>В основе потребительского выбора всегда лежит желание покупателя удовлетворить ту или иную потребность. Каждый индивид имеет свои собственные предпочтения. Рыночный спрос суммирует эти индивидуальные предпочтения, так как потребители выражают свои желания путем распределения своих доходов между различными товарами и услугами, и определяет цену и объем предложения на рынке.</w:t>
      </w:r>
    </w:p>
    <w:p w:rsidR="001B13BF" w:rsidRPr="00147D90" w:rsidRDefault="001B13BF" w:rsidP="001B13BF">
      <w:pPr>
        <w:widowControl w:val="0"/>
        <w:ind w:right="-1"/>
        <w:rPr>
          <w:sz w:val="28"/>
          <w:szCs w:val="28"/>
        </w:rPr>
      </w:pPr>
      <w:r w:rsidRPr="00147D90">
        <w:rPr>
          <w:b/>
          <w:sz w:val="28"/>
          <w:szCs w:val="28"/>
          <w:shd w:val="clear" w:color="auto" w:fill="FFFFFF"/>
        </w:rPr>
        <w:t>Теория потребительского поведения</w:t>
      </w:r>
      <w:r w:rsidRPr="00147D90">
        <w:rPr>
          <w:sz w:val="28"/>
          <w:szCs w:val="28"/>
          <w:shd w:val="clear" w:color="auto" w:fill="FFFFFF"/>
        </w:rPr>
        <w:t xml:space="preserve"> - теория, рассматривающая поведение потребителей на рынке, раскрывающая механизм взаимодействия потребностей и спроса.</w:t>
      </w:r>
    </w:p>
    <w:p w:rsidR="001B13BF" w:rsidRPr="00147D90" w:rsidRDefault="00147D90" w:rsidP="00147D90">
      <w:pPr>
        <w:widowControl w:val="0"/>
        <w:ind w:right="-1" w:firstLine="708"/>
        <w:rPr>
          <w:sz w:val="28"/>
          <w:szCs w:val="28"/>
        </w:rPr>
      </w:pPr>
      <w:r w:rsidRPr="00147D90">
        <w:rPr>
          <w:sz w:val="28"/>
          <w:szCs w:val="28"/>
        </w:rPr>
        <w:t>Д</w:t>
      </w:r>
      <w:r w:rsidR="001B13BF" w:rsidRPr="00147D90">
        <w:rPr>
          <w:sz w:val="28"/>
          <w:szCs w:val="28"/>
        </w:rPr>
        <w:t xml:space="preserve">авайте попробуем оценить следующие продукты и рассмотрим следующую ситуацию, так называемый: «парадокс воды и бриллиантов» </w:t>
      </w:r>
    </w:p>
    <w:p w:rsidR="001B13BF" w:rsidRPr="00147D90" w:rsidRDefault="001B13BF" w:rsidP="001B13BF">
      <w:pPr>
        <w:pStyle w:val="a7"/>
        <w:widowControl w:val="0"/>
        <w:ind w:left="0"/>
        <w:rPr>
          <w:sz w:val="28"/>
          <w:szCs w:val="28"/>
        </w:rPr>
      </w:pPr>
      <w:r w:rsidRPr="00147D90">
        <w:rPr>
          <w:sz w:val="28"/>
          <w:szCs w:val="28"/>
        </w:rPr>
        <w:t>1.Почему вода, без которой невозможна жизнь стоит дёшево, а бриллианты, являющиеся далеко не самым насущным благом, стоят очень дорого?</w:t>
      </w:r>
    </w:p>
    <w:p w:rsidR="001B13BF" w:rsidRPr="00147D90" w:rsidRDefault="001B13BF" w:rsidP="001B13BF">
      <w:pPr>
        <w:pStyle w:val="a7"/>
        <w:widowControl w:val="0"/>
        <w:ind w:left="0"/>
        <w:rPr>
          <w:sz w:val="28"/>
          <w:szCs w:val="28"/>
        </w:rPr>
      </w:pPr>
      <w:r w:rsidRPr="00147D90">
        <w:rPr>
          <w:sz w:val="28"/>
          <w:szCs w:val="28"/>
        </w:rPr>
        <w:t>2.Готово ли население нашей планеты (или хоты бы страны) отказаться от воды ради бриллиантов?</w:t>
      </w:r>
    </w:p>
    <w:p w:rsidR="001B13BF" w:rsidRPr="00147D90" w:rsidRDefault="001B13BF" w:rsidP="001B13BF">
      <w:pPr>
        <w:pStyle w:val="a7"/>
        <w:widowControl w:val="0"/>
        <w:ind w:left="0"/>
        <w:rPr>
          <w:sz w:val="28"/>
          <w:szCs w:val="28"/>
        </w:rPr>
      </w:pPr>
      <w:r w:rsidRPr="00147D90">
        <w:rPr>
          <w:sz w:val="28"/>
          <w:szCs w:val="28"/>
        </w:rPr>
        <w:t>3. Готов ли каждый из нас отказаться от одного литра воды, чтобы получить один бриллиант?</w:t>
      </w:r>
    </w:p>
    <w:p w:rsidR="001B13BF" w:rsidRPr="00147D90" w:rsidRDefault="001B13BF" w:rsidP="001B13BF">
      <w:pPr>
        <w:widowControl w:val="0"/>
        <w:ind w:right="-1"/>
        <w:rPr>
          <w:sz w:val="28"/>
          <w:szCs w:val="28"/>
        </w:rPr>
      </w:pPr>
      <w:r w:rsidRPr="00147D90">
        <w:rPr>
          <w:b/>
          <w:sz w:val="28"/>
          <w:szCs w:val="28"/>
        </w:rPr>
        <w:t>Вывод:</w:t>
      </w:r>
      <w:r w:rsidRPr="00147D90">
        <w:rPr>
          <w:sz w:val="28"/>
          <w:szCs w:val="28"/>
        </w:rPr>
        <w:t xml:space="preserve"> цена на воду является низкой, так как запасы воды, доступные каждому индивиду в обычных условиях, являются очень большими, а подчас и неограниченными. Полезность алмазов, намного ниже полезности воды, но их цена высока, так как добыча и обработка алмазов требуют больших затрат. Поэтому они стоят дорого. Если бы человеку в пустыне предложили выбор: </w:t>
      </w:r>
      <w:r w:rsidRPr="00147D90">
        <w:rPr>
          <w:sz w:val="28"/>
          <w:szCs w:val="28"/>
        </w:rPr>
        <w:lastRenderedPageBreak/>
        <w:t>вода или бриллианты, то, конечно, он бы выбрал воду. А в современных условиях, каждый из нас выбрал бы бриллианты.</w:t>
      </w:r>
    </w:p>
    <w:p w:rsidR="001B13BF" w:rsidRPr="00147D90" w:rsidRDefault="001B13BF" w:rsidP="001B13BF">
      <w:pPr>
        <w:widowControl w:val="0"/>
        <w:ind w:right="-1"/>
        <w:rPr>
          <w:sz w:val="28"/>
          <w:szCs w:val="28"/>
        </w:rPr>
      </w:pPr>
      <w:r w:rsidRPr="00147D90">
        <w:rPr>
          <w:sz w:val="28"/>
          <w:szCs w:val="28"/>
        </w:rPr>
        <w:t>Очевидно, что потребитель приобретает товар ради его свойства, которое называется полезность.</w:t>
      </w:r>
    </w:p>
    <w:p w:rsidR="001B13BF" w:rsidRPr="00147D90" w:rsidRDefault="001B13BF" w:rsidP="001B13BF">
      <w:pPr>
        <w:widowControl w:val="0"/>
        <w:ind w:right="-1"/>
        <w:rPr>
          <w:sz w:val="28"/>
          <w:szCs w:val="28"/>
        </w:rPr>
      </w:pPr>
      <w:r w:rsidRPr="00147D90">
        <w:rPr>
          <w:b/>
          <w:sz w:val="28"/>
          <w:szCs w:val="28"/>
        </w:rPr>
        <w:t>Полезность</w:t>
      </w:r>
      <w:r w:rsidRPr="00147D90">
        <w:rPr>
          <w:sz w:val="28"/>
          <w:szCs w:val="28"/>
        </w:rPr>
        <w:t xml:space="preserve"> – </w:t>
      </w:r>
      <w:r w:rsidRPr="00147D90">
        <w:rPr>
          <w:color w:val="000000"/>
          <w:sz w:val="28"/>
          <w:szCs w:val="28"/>
          <w:shd w:val="clear" w:color="auto" w:fill="FFFFFF"/>
        </w:rPr>
        <w:t xml:space="preserve">способность товаров удовлетворять определенные потребности. </w:t>
      </w:r>
    </w:p>
    <w:p w:rsidR="001B13BF" w:rsidRPr="00147D90" w:rsidRDefault="001B13BF" w:rsidP="001B13BF">
      <w:pPr>
        <w:widowControl w:val="0"/>
        <w:ind w:right="-1"/>
        <w:rPr>
          <w:sz w:val="28"/>
          <w:szCs w:val="28"/>
        </w:rPr>
      </w:pPr>
      <w:r w:rsidRPr="00147D90">
        <w:rPr>
          <w:sz w:val="28"/>
          <w:szCs w:val="28"/>
        </w:rPr>
        <w:t xml:space="preserve">Полезность - это показатель степени удовлетворения, вызванного потреблением какого-либо набора товаров и услуг или каким-либо отдельным товаром. </w:t>
      </w:r>
    </w:p>
    <w:p w:rsidR="001B13BF" w:rsidRPr="00147D90" w:rsidRDefault="001B13BF" w:rsidP="001B13BF">
      <w:pPr>
        <w:autoSpaceDE w:val="0"/>
        <w:autoSpaceDN w:val="0"/>
        <w:adjustRightInd w:val="0"/>
        <w:rPr>
          <w:sz w:val="28"/>
          <w:szCs w:val="28"/>
        </w:rPr>
      </w:pPr>
      <w:r w:rsidRPr="00147D90">
        <w:rPr>
          <w:sz w:val="28"/>
          <w:szCs w:val="28"/>
        </w:rPr>
        <w:t>Понятие «полезности» носит субъективный характер, тат как каждый потребитель по-своему, индивидуально, в зависимости от его личных интересов, вкусов, потребностей оценивает то удовлетворение, которое он может извлечь от потребления данного товара или услуги. При этом «полезность» как экономическое понятие не тождественно понятию «польза». Удовлетворяя свои потребности, человек далеко не всегда извлекает пользу для себя и своего здоровья (например, алкоголь и табак).</w:t>
      </w:r>
    </w:p>
    <w:p w:rsidR="001B13BF" w:rsidRPr="00147D90" w:rsidRDefault="00BF0FD9" w:rsidP="002C3C2D">
      <w:pPr>
        <w:rPr>
          <w:sz w:val="28"/>
          <w:szCs w:val="28"/>
        </w:rPr>
      </w:pPr>
      <w:r>
        <w:rPr>
          <w:sz w:val="28"/>
          <w:szCs w:val="28"/>
        </w:rPr>
        <w:t xml:space="preserve">Понятие </w:t>
      </w:r>
      <w:r>
        <w:rPr>
          <w:i/>
          <w:sz w:val="28"/>
          <w:szCs w:val="28"/>
        </w:rPr>
        <w:t>«п</w:t>
      </w:r>
      <w:r w:rsidR="001B13BF" w:rsidRPr="00147D90">
        <w:rPr>
          <w:i/>
          <w:sz w:val="28"/>
          <w:szCs w:val="28"/>
        </w:rPr>
        <w:t xml:space="preserve">олезность» впервые был введен в научный оборот английским философом И. Бентамом. </w:t>
      </w:r>
      <w:r w:rsidR="001B13BF" w:rsidRPr="00147D90">
        <w:rPr>
          <w:sz w:val="28"/>
          <w:szCs w:val="28"/>
        </w:rPr>
        <w:t>Однако ни он, ни экономисты его времени не поняли связи между ценностью товара и полезностью, получаемой от его потребления</w:t>
      </w:r>
      <w:r w:rsidR="002C3C2D">
        <w:rPr>
          <w:sz w:val="28"/>
          <w:szCs w:val="28"/>
        </w:rPr>
        <w:t>.</w:t>
      </w:r>
    </w:p>
    <w:p w:rsidR="001B13BF" w:rsidRPr="00147D90" w:rsidRDefault="001B13BF" w:rsidP="001B13BF">
      <w:pPr>
        <w:widowControl w:val="0"/>
        <w:ind w:right="-1"/>
        <w:rPr>
          <w:sz w:val="28"/>
          <w:szCs w:val="28"/>
        </w:rPr>
      </w:pPr>
      <w:r w:rsidRPr="00147D90">
        <w:rPr>
          <w:sz w:val="28"/>
          <w:szCs w:val="28"/>
        </w:rPr>
        <w:t xml:space="preserve">Экономическая теория знает два варианта теории полезности, точнее два подхода к её измерению: </w:t>
      </w:r>
      <w:proofErr w:type="spellStart"/>
      <w:r w:rsidRPr="00147D90">
        <w:rPr>
          <w:i/>
          <w:sz w:val="28"/>
          <w:szCs w:val="28"/>
        </w:rPr>
        <w:t>кардиналистский</w:t>
      </w:r>
      <w:proofErr w:type="spellEnd"/>
      <w:r w:rsidRPr="00147D90">
        <w:rPr>
          <w:i/>
          <w:sz w:val="28"/>
          <w:szCs w:val="28"/>
        </w:rPr>
        <w:t xml:space="preserve"> (количественный) и </w:t>
      </w:r>
      <w:proofErr w:type="spellStart"/>
      <w:r w:rsidRPr="00147D90">
        <w:rPr>
          <w:i/>
          <w:sz w:val="28"/>
          <w:szCs w:val="28"/>
        </w:rPr>
        <w:t>ординалистский</w:t>
      </w:r>
      <w:proofErr w:type="spellEnd"/>
      <w:r w:rsidRPr="00147D90">
        <w:rPr>
          <w:i/>
          <w:sz w:val="28"/>
          <w:szCs w:val="28"/>
        </w:rPr>
        <w:t xml:space="preserve"> (порядковый</w:t>
      </w:r>
      <w:r w:rsidRPr="00147D90">
        <w:rPr>
          <w:sz w:val="28"/>
          <w:szCs w:val="28"/>
        </w:rPr>
        <w:t xml:space="preserve">). </w:t>
      </w:r>
    </w:p>
    <w:p w:rsidR="001B13BF" w:rsidRPr="00147D90" w:rsidRDefault="001B13BF" w:rsidP="001B13BF">
      <w:pPr>
        <w:widowControl w:val="0"/>
        <w:ind w:right="-1"/>
        <w:rPr>
          <w:sz w:val="28"/>
          <w:szCs w:val="28"/>
        </w:rPr>
      </w:pPr>
      <w:r>
        <w:rPr>
          <w:i/>
        </w:rPr>
        <w:t xml:space="preserve">      </w:t>
      </w:r>
      <w:proofErr w:type="spellStart"/>
      <w:r w:rsidRPr="00147D90">
        <w:rPr>
          <w:b/>
          <w:sz w:val="28"/>
          <w:szCs w:val="28"/>
        </w:rPr>
        <w:t>Кардиналистский</w:t>
      </w:r>
      <w:proofErr w:type="spellEnd"/>
      <w:r w:rsidRPr="00147D90">
        <w:rPr>
          <w:b/>
          <w:sz w:val="28"/>
          <w:szCs w:val="28"/>
        </w:rPr>
        <w:t xml:space="preserve"> подход</w:t>
      </w:r>
      <w:r w:rsidRPr="00147D90">
        <w:rPr>
          <w:i/>
          <w:sz w:val="28"/>
          <w:szCs w:val="28"/>
        </w:rPr>
        <w:t xml:space="preserve"> </w:t>
      </w:r>
      <w:r w:rsidRPr="00147D90">
        <w:rPr>
          <w:sz w:val="28"/>
          <w:szCs w:val="28"/>
        </w:rPr>
        <w:t xml:space="preserve">к измерению полезности предполагает абсолютно точное, наподобие физической величины, количественное определение величины полезности. В качестве меры полезности </w:t>
      </w:r>
      <w:proofErr w:type="spellStart"/>
      <w:r w:rsidRPr="00147D90">
        <w:rPr>
          <w:sz w:val="28"/>
          <w:szCs w:val="28"/>
        </w:rPr>
        <w:t>кардиналисты</w:t>
      </w:r>
      <w:proofErr w:type="spellEnd"/>
      <w:r w:rsidRPr="00147D90">
        <w:rPr>
          <w:sz w:val="28"/>
          <w:szCs w:val="28"/>
        </w:rPr>
        <w:t xml:space="preserve"> использовали условно-объективную единицу, получившую название «</w:t>
      </w:r>
      <w:proofErr w:type="spellStart"/>
      <w:r w:rsidRPr="00147D90">
        <w:rPr>
          <w:sz w:val="28"/>
          <w:szCs w:val="28"/>
        </w:rPr>
        <w:t>ютиль</w:t>
      </w:r>
      <w:proofErr w:type="spellEnd"/>
      <w:r w:rsidRPr="00147D90">
        <w:rPr>
          <w:sz w:val="28"/>
          <w:szCs w:val="28"/>
        </w:rPr>
        <w:t>». При этом чем больше полезность, тем выше количественная оценка блага.</w:t>
      </w:r>
    </w:p>
    <w:p w:rsidR="001B13BF" w:rsidRPr="00147D90" w:rsidRDefault="001B13BF" w:rsidP="001B13BF">
      <w:pPr>
        <w:widowControl w:val="0"/>
        <w:ind w:right="-1"/>
        <w:rPr>
          <w:sz w:val="28"/>
          <w:szCs w:val="28"/>
        </w:rPr>
      </w:pPr>
      <w:r w:rsidRPr="00147D90">
        <w:rPr>
          <w:sz w:val="28"/>
          <w:szCs w:val="28"/>
        </w:rPr>
        <w:t xml:space="preserve">     Например, плитка шоколада приносит полезность в 4 </w:t>
      </w:r>
      <w:proofErr w:type="spellStart"/>
      <w:r w:rsidRPr="00147D90">
        <w:rPr>
          <w:sz w:val="28"/>
          <w:szCs w:val="28"/>
        </w:rPr>
        <w:t>ютиля</w:t>
      </w:r>
      <w:proofErr w:type="spellEnd"/>
      <w:r w:rsidRPr="00147D90">
        <w:rPr>
          <w:sz w:val="28"/>
          <w:szCs w:val="28"/>
        </w:rPr>
        <w:t xml:space="preserve">, а килограмм мяса – в 6 </w:t>
      </w:r>
      <w:proofErr w:type="spellStart"/>
      <w:r w:rsidRPr="00147D90">
        <w:rPr>
          <w:sz w:val="28"/>
          <w:szCs w:val="28"/>
        </w:rPr>
        <w:t>ютилей</w:t>
      </w:r>
      <w:proofErr w:type="spellEnd"/>
      <w:r w:rsidRPr="00147D90">
        <w:rPr>
          <w:sz w:val="28"/>
          <w:szCs w:val="28"/>
        </w:rPr>
        <w:t xml:space="preserve"> и т.д. Тогда, что же будет являться универсальной и точной единицей полезности – данный подход не дал ответа. </w:t>
      </w:r>
    </w:p>
    <w:p w:rsidR="001B13BF" w:rsidRPr="00147D90" w:rsidRDefault="001B13BF" w:rsidP="001B13BF">
      <w:pPr>
        <w:widowControl w:val="0"/>
        <w:ind w:right="-1"/>
        <w:rPr>
          <w:sz w:val="28"/>
          <w:szCs w:val="28"/>
        </w:rPr>
      </w:pPr>
      <w:r w:rsidRPr="00147D90">
        <w:rPr>
          <w:sz w:val="28"/>
          <w:szCs w:val="28"/>
        </w:rPr>
        <w:t xml:space="preserve">И на смену </w:t>
      </w:r>
      <w:proofErr w:type="spellStart"/>
      <w:r w:rsidRPr="00147D90">
        <w:rPr>
          <w:sz w:val="28"/>
          <w:szCs w:val="28"/>
        </w:rPr>
        <w:t>кардинилизму</w:t>
      </w:r>
      <w:proofErr w:type="spellEnd"/>
      <w:r w:rsidRPr="00147D90">
        <w:rPr>
          <w:sz w:val="28"/>
          <w:szCs w:val="28"/>
        </w:rPr>
        <w:t xml:space="preserve"> пришел </w:t>
      </w:r>
      <w:proofErr w:type="spellStart"/>
      <w:r w:rsidRPr="00147D90">
        <w:rPr>
          <w:b/>
          <w:sz w:val="28"/>
          <w:szCs w:val="28"/>
        </w:rPr>
        <w:t>ординалистский</w:t>
      </w:r>
      <w:proofErr w:type="spellEnd"/>
      <w:r w:rsidRPr="00147D90">
        <w:rPr>
          <w:b/>
          <w:sz w:val="28"/>
          <w:szCs w:val="28"/>
        </w:rPr>
        <w:t xml:space="preserve"> подход.</w:t>
      </w:r>
      <w:r w:rsidRPr="00147D90">
        <w:rPr>
          <w:sz w:val="28"/>
          <w:szCs w:val="28"/>
        </w:rPr>
        <w:t xml:space="preserve"> Сам термин «ординарный» означает «ранжированный» или выстроенный в определенном порядке: 1-ый, 2-ой, 3-ий и т.д., допускается определенное ранжирование, построение ряда товаров и услуг по принципу предпочтения</w:t>
      </w:r>
    </w:p>
    <w:p w:rsidR="001B13BF" w:rsidRDefault="001B13BF" w:rsidP="001B13BF">
      <w:pPr>
        <w:autoSpaceDE w:val="0"/>
        <w:autoSpaceDN w:val="0"/>
        <w:adjustRightInd w:val="0"/>
        <w:rPr>
          <w:sz w:val="28"/>
          <w:szCs w:val="28"/>
        </w:rPr>
      </w:pPr>
      <w:r w:rsidRPr="00147D90">
        <w:rPr>
          <w:sz w:val="28"/>
          <w:szCs w:val="28"/>
        </w:rPr>
        <w:t>Потребитель не может точно судить о количественных размерах порядковых чисел, а может лишь сказать нечто о степени важности относительно друг друга.  Современные экономисты исходят из предположений о ранжировании и последовательности выбора и из наблюдаемых фактов о нем. Такой поход не требует какой-либо психологической интерпретации подобных выборов. То, что называется полезностью, сегодня отражает ранжирование предпочтений.</w:t>
      </w:r>
    </w:p>
    <w:p w:rsidR="00147D90" w:rsidRDefault="00147D90" w:rsidP="001B13BF">
      <w:pPr>
        <w:autoSpaceDE w:val="0"/>
        <w:autoSpaceDN w:val="0"/>
        <w:adjustRightInd w:val="0"/>
        <w:rPr>
          <w:sz w:val="28"/>
          <w:szCs w:val="28"/>
        </w:rPr>
      </w:pPr>
    </w:p>
    <w:p w:rsidR="00BF0FD9" w:rsidRPr="00147D90" w:rsidRDefault="00BF0FD9" w:rsidP="001B13BF">
      <w:pPr>
        <w:autoSpaceDE w:val="0"/>
        <w:autoSpaceDN w:val="0"/>
        <w:adjustRightInd w:val="0"/>
        <w:rPr>
          <w:sz w:val="28"/>
          <w:szCs w:val="28"/>
        </w:rPr>
      </w:pPr>
    </w:p>
    <w:p w:rsidR="001B13BF" w:rsidRPr="00147D90" w:rsidRDefault="00147D90" w:rsidP="001B13BF">
      <w:pPr>
        <w:autoSpaceDE w:val="0"/>
        <w:autoSpaceDN w:val="0"/>
        <w:adjustRightInd w:val="0"/>
        <w:rPr>
          <w:sz w:val="28"/>
          <w:szCs w:val="28"/>
          <w:u w:val="single"/>
        </w:rPr>
      </w:pPr>
      <w:r w:rsidRPr="00147D90">
        <w:rPr>
          <w:sz w:val="28"/>
          <w:szCs w:val="28"/>
          <w:u w:val="single"/>
        </w:rPr>
        <w:t>Виды оценок</w:t>
      </w:r>
      <w:r w:rsidR="00BF0FD9">
        <w:rPr>
          <w:sz w:val="28"/>
          <w:szCs w:val="28"/>
          <w:u w:val="single"/>
        </w:rPr>
        <w:t xml:space="preserve"> полезности</w:t>
      </w:r>
      <w:r w:rsidRPr="00147D90">
        <w:rPr>
          <w:sz w:val="28"/>
          <w:szCs w:val="28"/>
          <w:u w:val="single"/>
        </w:rPr>
        <w:t>:</w:t>
      </w:r>
    </w:p>
    <w:p w:rsidR="001B13BF" w:rsidRPr="00147D90" w:rsidRDefault="00147D90" w:rsidP="001B13BF">
      <w:pPr>
        <w:widowControl w:val="0"/>
        <w:ind w:right="-1"/>
        <w:rPr>
          <w:sz w:val="28"/>
          <w:szCs w:val="28"/>
        </w:rPr>
      </w:pPr>
      <w:r w:rsidRPr="00147D90">
        <w:rPr>
          <w:b/>
          <w:sz w:val="28"/>
          <w:szCs w:val="28"/>
        </w:rPr>
        <w:t>1.</w:t>
      </w:r>
      <w:r w:rsidR="002C3C2D">
        <w:rPr>
          <w:b/>
          <w:sz w:val="28"/>
          <w:szCs w:val="28"/>
        </w:rPr>
        <w:t xml:space="preserve"> </w:t>
      </w:r>
      <w:r w:rsidR="001B13BF" w:rsidRPr="00147D90">
        <w:rPr>
          <w:b/>
          <w:sz w:val="28"/>
          <w:szCs w:val="28"/>
        </w:rPr>
        <w:t>Общая полезность</w:t>
      </w:r>
      <w:r w:rsidR="00A75F30">
        <w:rPr>
          <w:b/>
          <w:sz w:val="28"/>
          <w:szCs w:val="28"/>
        </w:rPr>
        <w:t xml:space="preserve"> (</w:t>
      </w:r>
      <w:r w:rsidR="00A75F30">
        <w:rPr>
          <w:b/>
          <w:sz w:val="28"/>
          <w:szCs w:val="28"/>
          <w:lang w:val="en-US"/>
        </w:rPr>
        <w:t>TU</w:t>
      </w:r>
      <w:r w:rsidR="00A75F30">
        <w:rPr>
          <w:b/>
          <w:sz w:val="28"/>
          <w:szCs w:val="28"/>
        </w:rPr>
        <w:t>)</w:t>
      </w:r>
      <w:r w:rsidR="001B13BF" w:rsidRPr="00147D90">
        <w:rPr>
          <w:sz w:val="28"/>
          <w:szCs w:val="28"/>
        </w:rPr>
        <w:t xml:space="preserve"> – это мера общего удовлетворения, полученного от потребления товара или набора товаров и услуг за данный период времени. </w:t>
      </w:r>
    </w:p>
    <w:p w:rsidR="001B13BF" w:rsidRDefault="00147D90" w:rsidP="001B13BF">
      <w:pPr>
        <w:widowControl w:val="0"/>
        <w:ind w:right="-1"/>
        <w:rPr>
          <w:sz w:val="28"/>
          <w:szCs w:val="28"/>
        </w:rPr>
      </w:pPr>
      <w:r w:rsidRPr="00147D90">
        <w:rPr>
          <w:b/>
          <w:sz w:val="28"/>
          <w:szCs w:val="28"/>
        </w:rPr>
        <w:t>2.</w:t>
      </w:r>
      <w:r w:rsidR="002C3C2D">
        <w:rPr>
          <w:b/>
          <w:sz w:val="28"/>
          <w:szCs w:val="28"/>
        </w:rPr>
        <w:t xml:space="preserve"> </w:t>
      </w:r>
      <w:r w:rsidR="001B13BF" w:rsidRPr="00147D90">
        <w:rPr>
          <w:b/>
          <w:sz w:val="28"/>
          <w:szCs w:val="28"/>
        </w:rPr>
        <w:t>Предельная полезность товара</w:t>
      </w:r>
      <w:r w:rsidR="00A75F30">
        <w:rPr>
          <w:b/>
          <w:sz w:val="28"/>
          <w:szCs w:val="28"/>
        </w:rPr>
        <w:t xml:space="preserve"> (</w:t>
      </w:r>
      <w:r w:rsidR="00A75F30">
        <w:rPr>
          <w:b/>
          <w:sz w:val="28"/>
          <w:szCs w:val="28"/>
          <w:lang w:val="en-US"/>
        </w:rPr>
        <w:t>MU</w:t>
      </w:r>
      <w:r w:rsidR="00A75F30">
        <w:rPr>
          <w:b/>
          <w:sz w:val="28"/>
          <w:szCs w:val="28"/>
        </w:rPr>
        <w:t>)</w:t>
      </w:r>
      <w:r w:rsidR="001B13BF" w:rsidRPr="00147D90">
        <w:rPr>
          <w:sz w:val="28"/>
          <w:szCs w:val="28"/>
        </w:rPr>
        <w:t xml:space="preserve"> – это изменение общей полезности, вызванное изменением в потреблении данного товара или услуги, на одну единицу при условии, что потребление других товаров остается неизменным. </w:t>
      </w:r>
    </w:p>
    <w:p w:rsidR="00147D90" w:rsidRPr="00147D90" w:rsidRDefault="00147D90" w:rsidP="001B13BF">
      <w:pPr>
        <w:widowControl w:val="0"/>
        <w:ind w:right="-1"/>
        <w:rPr>
          <w:sz w:val="28"/>
          <w:szCs w:val="28"/>
        </w:rPr>
      </w:pPr>
    </w:p>
    <w:p w:rsidR="001B13BF" w:rsidRDefault="001B13BF" w:rsidP="001B13BF">
      <w:pPr>
        <w:autoSpaceDE w:val="0"/>
        <w:autoSpaceDN w:val="0"/>
        <w:adjustRightInd w:val="0"/>
        <w:rPr>
          <w:sz w:val="28"/>
          <w:szCs w:val="28"/>
        </w:rPr>
      </w:pPr>
      <w:r w:rsidRPr="00147D90">
        <w:rPr>
          <w:b/>
          <w:sz w:val="28"/>
          <w:szCs w:val="28"/>
        </w:rPr>
        <w:t>Закон убывающей предельной полезности –</w:t>
      </w:r>
      <w:r w:rsidRPr="00147D90">
        <w:rPr>
          <w:sz w:val="28"/>
          <w:szCs w:val="28"/>
        </w:rPr>
        <w:t>тенденция сокращения предельной полезности по мере увеличения количества потребляемого блага.</w:t>
      </w:r>
    </w:p>
    <w:p w:rsidR="002C3C2D" w:rsidRPr="002C3C2D" w:rsidRDefault="002C3C2D" w:rsidP="002C3C2D">
      <w:pPr>
        <w:rPr>
          <w:sz w:val="28"/>
        </w:rPr>
      </w:pPr>
      <w:r w:rsidRPr="002C3C2D">
        <w:rPr>
          <w:sz w:val="28"/>
        </w:rPr>
        <w:t xml:space="preserve">Впервые этот принцип был сформулирован немецким экономистом Германом </w:t>
      </w:r>
      <w:proofErr w:type="spellStart"/>
      <w:r w:rsidRPr="002C3C2D">
        <w:rPr>
          <w:sz w:val="28"/>
        </w:rPr>
        <w:t>Госсеном</w:t>
      </w:r>
      <w:proofErr w:type="spellEnd"/>
      <w:r w:rsidRPr="002C3C2D">
        <w:rPr>
          <w:sz w:val="28"/>
        </w:rPr>
        <w:t xml:space="preserve"> и получил название первого закона </w:t>
      </w:r>
      <w:proofErr w:type="spellStart"/>
      <w:r w:rsidRPr="002C3C2D">
        <w:rPr>
          <w:sz w:val="28"/>
        </w:rPr>
        <w:t>Госсена</w:t>
      </w:r>
      <w:proofErr w:type="spellEnd"/>
      <w:r w:rsidRPr="002C3C2D">
        <w:rPr>
          <w:sz w:val="28"/>
        </w:rPr>
        <w:t>: «</w:t>
      </w:r>
      <w:proofErr w:type="spellStart"/>
      <w:r w:rsidRPr="002C3C2D">
        <w:rPr>
          <w:sz w:val="28"/>
        </w:rPr>
        <w:t>Желаемость</w:t>
      </w:r>
      <w:proofErr w:type="spellEnd"/>
      <w:r w:rsidRPr="002C3C2D">
        <w:rPr>
          <w:sz w:val="28"/>
        </w:rPr>
        <w:t xml:space="preserve"> данного блага убывает по мере увеличения его потребления. В точке полного удовлетворения она равна нулю».</w:t>
      </w:r>
    </w:p>
    <w:p w:rsidR="001B13BF" w:rsidRPr="00147D90" w:rsidRDefault="001B13BF" w:rsidP="001B13BF">
      <w:pPr>
        <w:autoSpaceDE w:val="0"/>
        <w:autoSpaceDN w:val="0"/>
        <w:adjustRightInd w:val="0"/>
        <w:rPr>
          <w:color w:val="000000"/>
          <w:sz w:val="28"/>
          <w:szCs w:val="28"/>
          <w:shd w:val="clear" w:color="auto" w:fill="FFFFFF"/>
        </w:rPr>
      </w:pPr>
      <w:r w:rsidRPr="00147D90">
        <w:rPr>
          <w:color w:val="000000"/>
          <w:sz w:val="28"/>
          <w:szCs w:val="28"/>
          <w:shd w:val="clear" w:color="auto" w:fill="FFFFFF"/>
        </w:rPr>
        <w:t xml:space="preserve">    </w:t>
      </w:r>
      <w:r w:rsidRPr="00147D90">
        <w:rPr>
          <w:i/>
          <w:color w:val="000000"/>
          <w:sz w:val="28"/>
          <w:szCs w:val="28"/>
          <w:shd w:val="clear" w:color="auto" w:fill="FFFFFF"/>
        </w:rPr>
        <w:t>Например</w:t>
      </w:r>
      <w:r w:rsidRPr="00147D90">
        <w:rPr>
          <w:color w:val="000000"/>
          <w:sz w:val="28"/>
          <w:szCs w:val="28"/>
          <w:shd w:val="clear" w:color="auto" w:fill="FFFFFF"/>
        </w:rPr>
        <w:t>, пусть в роли блага будет булочка. Когда мы едим первую из них, получаем глубокое удовлетворение, особенно если в этом была острая потребность. Постепенно наедаясь, экономический субъект перестает ее потреблять, и полезность ее начинает падать, пока не достигнет нуля, когда процесс потребления прекращается.</w:t>
      </w:r>
    </w:p>
    <w:p w:rsidR="001B13BF" w:rsidRDefault="001B13BF" w:rsidP="001B13BF">
      <w:pPr>
        <w:autoSpaceDE w:val="0"/>
        <w:autoSpaceDN w:val="0"/>
        <w:adjustRightInd w:val="0"/>
        <w:rPr>
          <w:color w:val="000000"/>
          <w:sz w:val="28"/>
          <w:szCs w:val="28"/>
          <w:shd w:val="clear" w:color="auto" w:fill="FFFFFF"/>
        </w:rPr>
      </w:pPr>
      <w:r w:rsidRPr="00147D90">
        <w:rPr>
          <w:color w:val="000000"/>
          <w:sz w:val="28"/>
          <w:szCs w:val="28"/>
          <w:shd w:val="clear" w:color="auto" w:fill="FFFFFF"/>
        </w:rPr>
        <w:t xml:space="preserve">   </w:t>
      </w:r>
      <w:r w:rsidRPr="00147D90">
        <w:rPr>
          <w:i/>
          <w:color w:val="000000"/>
          <w:sz w:val="28"/>
          <w:szCs w:val="28"/>
          <w:shd w:val="clear" w:color="auto" w:fill="FFFFFF"/>
        </w:rPr>
        <w:t>Например,</w:t>
      </w:r>
      <w:r w:rsidRPr="00147D90">
        <w:rPr>
          <w:color w:val="000000"/>
          <w:sz w:val="28"/>
          <w:szCs w:val="28"/>
          <w:shd w:val="clear" w:color="auto" w:fill="FFFFFF"/>
        </w:rPr>
        <w:t xml:space="preserve"> каждая последующая чашка выпитого утром кофе приносит меньшую пользу, чем предыдущая.</w:t>
      </w:r>
    </w:p>
    <w:p w:rsidR="002C3C2D" w:rsidRPr="002C3C2D" w:rsidRDefault="002C3C2D" w:rsidP="002C3C2D">
      <w:pPr>
        <w:ind w:firstLine="567"/>
        <w:rPr>
          <w:sz w:val="28"/>
          <w:szCs w:val="28"/>
        </w:rPr>
      </w:pPr>
      <w:r w:rsidRPr="002C3C2D">
        <w:rPr>
          <w:sz w:val="28"/>
          <w:szCs w:val="28"/>
        </w:rPr>
        <w:t xml:space="preserve">Закон убывающей предельной полезности </w:t>
      </w:r>
      <w:r w:rsidRPr="002C3C2D">
        <w:rPr>
          <w:sz w:val="28"/>
          <w:szCs w:val="28"/>
          <w:u w:val="single"/>
        </w:rPr>
        <w:t>действует в трех случаях</w:t>
      </w:r>
      <w:r w:rsidRPr="002C3C2D">
        <w:rPr>
          <w:sz w:val="28"/>
          <w:szCs w:val="28"/>
        </w:rPr>
        <w:t>:</w:t>
      </w:r>
    </w:p>
    <w:p w:rsidR="002C3C2D" w:rsidRPr="002C3C2D" w:rsidRDefault="002C3C2D" w:rsidP="002C3C2D">
      <w:pPr>
        <w:ind w:firstLine="567"/>
        <w:rPr>
          <w:sz w:val="28"/>
          <w:szCs w:val="28"/>
        </w:rPr>
      </w:pPr>
      <w:r w:rsidRPr="002C3C2D">
        <w:rPr>
          <w:sz w:val="28"/>
          <w:szCs w:val="28"/>
        </w:rPr>
        <w:t xml:space="preserve"> ·   при непрерывном </w:t>
      </w:r>
      <w:proofErr w:type="gramStart"/>
      <w:r w:rsidRPr="002C3C2D">
        <w:rPr>
          <w:sz w:val="28"/>
          <w:szCs w:val="28"/>
        </w:rPr>
        <w:t>потреблении  -</w:t>
      </w:r>
      <w:proofErr w:type="gramEnd"/>
      <w:r w:rsidRPr="002C3C2D">
        <w:rPr>
          <w:sz w:val="28"/>
          <w:szCs w:val="28"/>
        </w:rPr>
        <w:t xml:space="preserve"> предельная полезность уменьшается, потому что происходит насыщение потребности; </w:t>
      </w:r>
    </w:p>
    <w:p w:rsidR="002C3C2D" w:rsidRPr="002C3C2D" w:rsidRDefault="002C3C2D" w:rsidP="002C3C2D">
      <w:pPr>
        <w:ind w:firstLine="567"/>
        <w:rPr>
          <w:sz w:val="28"/>
          <w:szCs w:val="28"/>
        </w:rPr>
      </w:pPr>
      <w:r w:rsidRPr="002C3C2D">
        <w:rPr>
          <w:sz w:val="28"/>
          <w:szCs w:val="28"/>
        </w:rPr>
        <w:t>·        при повторном потреблении - предельная полезность уменьшается в силу снижения интенсивности ощущения; ·      </w:t>
      </w:r>
    </w:p>
    <w:p w:rsidR="002C3C2D" w:rsidRPr="002C3C2D" w:rsidRDefault="002C3C2D" w:rsidP="002C3C2D">
      <w:pPr>
        <w:ind w:firstLine="567"/>
        <w:rPr>
          <w:sz w:val="28"/>
          <w:szCs w:val="28"/>
        </w:rPr>
      </w:pPr>
      <w:r w:rsidRPr="002C3C2D">
        <w:rPr>
          <w:sz w:val="28"/>
          <w:szCs w:val="28"/>
        </w:rPr>
        <w:t xml:space="preserve">  при увеличении запаса - предельная полезность уменьшается, потому что каждая очередная единица запаса удовлетворяет все менее настоятельную, более удаленную во времени потребность. </w:t>
      </w:r>
    </w:p>
    <w:p w:rsidR="002C3C2D" w:rsidRDefault="002C3C2D" w:rsidP="002C3C2D">
      <w:pPr>
        <w:ind w:firstLine="567"/>
        <w:rPr>
          <w:sz w:val="28"/>
          <w:szCs w:val="28"/>
        </w:rPr>
      </w:pPr>
      <w:r w:rsidRPr="002C3C2D">
        <w:rPr>
          <w:sz w:val="28"/>
          <w:szCs w:val="28"/>
        </w:rPr>
        <w:t>Экономический смысл убывающей предельной полезности заключается в том, что она определяют ту цену, которую потребитель согласен заплатить за каждую очередную единицу блага.</w:t>
      </w:r>
    </w:p>
    <w:p w:rsidR="002C3C2D" w:rsidRPr="002C3C2D" w:rsidRDefault="002C3C2D" w:rsidP="002C3C2D">
      <w:pPr>
        <w:ind w:firstLine="567"/>
        <w:rPr>
          <w:sz w:val="28"/>
          <w:szCs w:val="28"/>
          <w:u w:val="single"/>
        </w:rPr>
      </w:pPr>
      <w:r w:rsidRPr="002C3C2D">
        <w:rPr>
          <w:sz w:val="28"/>
          <w:szCs w:val="28"/>
        </w:rPr>
        <w:t>Выделяют два основных «</w:t>
      </w:r>
      <w:r w:rsidRPr="002C3C2D">
        <w:rPr>
          <w:sz w:val="28"/>
          <w:szCs w:val="28"/>
          <w:u w:val="single"/>
        </w:rPr>
        <w:t xml:space="preserve">исключения» (в некотором смысле) из закона убывающей предельной полезности: </w:t>
      </w:r>
    </w:p>
    <w:p w:rsidR="002C3C2D" w:rsidRPr="002C3C2D" w:rsidRDefault="002C3C2D" w:rsidP="002C3C2D">
      <w:pPr>
        <w:ind w:firstLine="284"/>
        <w:rPr>
          <w:sz w:val="28"/>
          <w:szCs w:val="28"/>
        </w:rPr>
      </w:pPr>
      <w:r w:rsidRPr="002C3C2D">
        <w:rPr>
          <w:sz w:val="28"/>
          <w:szCs w:val="28"/>
        </w:rPr>
        <w:t xml:space="preserve">·   психофизиологическая зависимость, формирующаяся у покупателя по мере роста потребления блага. Однако в данном случае не действует предпосылка об относительной стабильности потребительских предпочтений; </w:t>
      </w:r>
    </w:p>
    <w:p w:rsidR="002C3C2D" w:rsidRPr="002C3C2D" w:rsidRDefault="002C3C2D" w:rsidP="002C3C2D">
      <w:pPr>
        <w:ind w:firstLine="284"/>
        <w:rPr>
          <w:sz w:val="28"/>
          <w:szCs w:val="28"/>
        </w:rPr>
      </w:pPr>
      <w:r w:rsidRPr="002C3C2D">
        <w:rPr>
          <w:sz w:val="28"/>
          <w:szCs w:val="28"/>
        </w:rPr>
        <w:t>·        случай коллекционирования. Однако вторая коллекция наверняка будет иметь для коллекционера меньшую полезность, чем первая, поэтому в данном случае рассматриваемая теория не опровергается, а всего лишь модифицируется.</w:t>
      </w:r>
    </w:p>
    <w:p w:rsidR="002C3C2D" w:rsidRPr="002C3C2D" w:rsidRDefault="002C3C2D" w:rsidP="002C3C2D">
      <w:pPr>
        <w:ind w:firstLine="567"/>
        <w:rPr>
          <w:sz w:val="28"/>
          <w:szCs w:val="28"/>
        </w:rPr>
      </w:pPr>
      <w:r>
        <w:rPr>
          <w:rFonts w:ascii="MuseoSansCyrl" w:hAnsi="MuseoSansCyrl"/>
          <w:color w:val="000000"/>
          <w:sz w:val="23"/>
          <w:szCs w:val="23"/>
        </w:rPr>
        <w:br/>
      </w:r>
      <w:r>
        <w:rPr>
          <w:rFonts w:ascii="MuseoSansCyrl" w:hAnsi="MuseoSansCyrl"/>
          <w:color w:val="000000"/>
          <w:sz w:val="23"/>
          <w:szCs w:val="23"/>
        </w:rPr>
        <w:br/>
      </w:r>
      <w:r w:rsidRPr="002C3C2D">
        <w:rPr>
          <w:sz w:val="28"/>
          <w:szCs w:val="28"/>
        </w:rPr>
        <w:br/>
      </w:r>
    </w:p>
    <w:p w:rsidR="002C3C2D" w:rsidRPr="00147D90" w:rsidRDefault="002C3C2D" w:rsidP="00BF0FD9">
      <w:pPr>
        <w:autoSpaceDE w:val="0"/>
        <w:autoSpaceDN w:val="0"/>
        <w:adjustRightInd w:val="0"/>
        <w:ind w:firstLine="0"/>
        <w:rPr>
          <w:color w:val="000000"/>
          <w:sz w:val="28"/>
          <w:szCs w:val="28"/>
          <w:shd w:val="clear" w:color="auto" w:fill="FFFFFF"/>
        </w:rPr>
      </w:pPr>
    </w:p>
    <w:p w:rsidR="001B13BF" w:rsidRPr="00147D90" w:rsidRDefault="001B13BF" w:rsidP="001B13BF">
      <w:pPr>
        <w:autoSpaceDE w:val="0"/>
        <w:autoSpaceDN w:val="0"/>
        <w:adjustRightInd w:val="0"/>
        <w:rPr>
          <w:sz w:val="28"/>
          <w:szCs w:val="28"/>
        </w:rPr>
      </w:pPr>
      <w:r w:rsidRPr="00147D90">
        <w:rPr>
          <w:sz w:val="28"/>
          <w:szCs w:val="28"/>
        </w:rPr>
        <w:t xml:space="preserve">Основным инструментом анализа поведения потребителя служат </w:t>
      </w:r>
      <w:r w:rsidRPr="00147D90">
        <w:rPr>
          <w:b/>
          <w:sz w:val="28"/>
          <w:szCs w:val="28"/>
        </w:rPr>
        <w:t>кривые безразличия</w:t>
      </w:r>
      <w:r w:rsidRPr="00147D90">
        <w:rPr>
          <w:sz w:val="28"/>
          <w:szCs w:val="28"/>
        </w:rPr>
        <w:t>. Если потребителю все равно, какую комбинацию предпочесть, то он находится в положении безразличия.</w:t>
      </w:r>
    </w:p>
    <w:p w:rsidR="001B13BF" w:rsidRDefault="001B13BF" w:rsidP="001B13BF">
      <w:pPr>
        <w:autoSpaceDE w:val="0"/>
        <w:autoSpaceDN w:val="0"/>
        <w:adjustRightInd w:val="0"/>
        <w:rPr>
          <w:sz w:val="28"/>
          <w:szCs w:val="28"/>
        </w:rPr>
      </w:pPr>
      <w:r w:rsidRPr="00147D90">
        <w:rPr>
          <w:b/>
          <w:sz w:val="28"/>
          <w:szCs w:val="28"/>
        </w:rPr>
        <w:t>Кривая безразличия</w:t>
      </w:r>
      <w:r w:rsidRPr="00147D90">
        <w:rPr>
          <w:sz w:val="28"/>
          <w:szCs w:val="28"/>
        </w:rPr>
        <w:t xml:space="preserve"> – это кривая, отражающая разные товарные наборы двух других благ, обладающие равной полезностью для потребителя.</w:t>
      </w:r>
    </w:p>
    <w:p w:rsidR="00EF0078" w:rsidRDefault="009A5300" w:rsidP="001B13BF">
      <w:pPr>
        <w:autoSpaceDE w:val="0"/>
        <w:autoSpaceDN w:val="0"/>
        <w:adjustRightInd w:val="0"/>
        <w:rPr>
          <w:rFonts w:ascii="Arial" w:hAnsi="Arial" w:cs="Arial"/>
          <w:color w:val="353535"/>
          <w:sz w:val="21"/>
          <w:szCs w:val="21"/>
        </w:rPr>
      </w:pPr>
      <w:r>
        <w:rPr>
          <w:rFonts w:ascii="Arial" w:hAnsi="Arial" w:cs="Arial"/>
          <w:noProof/>
          <w:color w:val="353535"/>
          <w:sz w:val="21"/>
          <w:szCs w:val="21"/>
        </w:rPr>
        <w:drawing>
          <wp:inline distT="0" distB="0" distL="0" distR="0">
            <wp:extent cx="2705100" cy="2356991"/>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16529" cy="2366949"/>
                    </a:xfrm>
                    <a:prstGeom prst="rect">
                      <a:avLst/>
                    </a:prstGeom>
                    <a:noFill/>
                    <a:ln>
                      <a:noFill/>
                    </a:ln>
                  </pic:spPr>
                </pic:pic>
              </a:graphicData>
            </a:graphic>
          </wp:inline>
        </w:drawing>
      </w:r>
      <w:r w:rsidR="00EF0078">
        <w:rPr>
          <w:rFonts w:ascii="Arial" w:hAnsi="Arial" w:cs="Arial"/>
          <w:color w:val="353535"/>
          <w:sz w:val="21"/>
          <w:szCs w:val="21"/>
        </w:rPr>
        <w:t xml:space="preserve">       </w:t>
      </w:r>
    </w:p>
    <w:p w:rsidR="00EF0078" w:rsidRDefault="00EF0078" w:rsidP="009A5300">
      <w:pPr>
        <w:autoSpaceDE w:val="0"/>
        <w:autoSpaceDN w:val="0"/>
        <w:adjustRightInd w:val="0"/>
        <w:rPr>
          <w:sz w:val="28"/>
          <w:szCs w:val="28"/>
        </w:rPr>
      </w:pPr>
      <w:r>
        <w:rPr>
          <w:rFonts w:ascii="Arial" w:hAnsi="Arial" w:cs="Arial"/>
          <w:color w:val="353535"/>
          <w:sz w:val="21"/>
          <w:szCs w:val="21"/>
        </w:rPr>
        <w:br/>
      </w:r>
      <w:r>
        <w:rPr>
          <w:noProof/>
        </w:rPr>
        <mc:AlternateContent>
          <mc:Choice Requires="wps">
            <w:drawing>
              <wp:inline distT="0" distB="0" distL="0" distR="0">
                <wp:extent cx="304800" cy="304800"/>
                <wp:effectExtent l="0" t="0" r="0" b="0"/>
                <wp:docPr id="1" name="Прямоугольник 1" descr="https://studizba.com/uploads/lectures/jekonomika-i-finansy/lekcii-po-jekonomike/files/1-5-teorija-potrebitelskogo-povedenija.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DABDC3" id="Прямоугольник 1" o:spid="_x0000_s1026" alt="https://studizba.com/uploads/lectures/jekonomika-i-finansy/lekcii-po-jekonomike/files/1-5-teorija-potrebitelskogo-povedenija.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f/mOsvAwAA&#10;UQYAAA4AAAAAAAAAAAAAAAAALgIAAGRycy9lMm9Eb2MueG1sUEsBAi0AFAAGAAgAAAAhAEyg6SzY&#10;AAAAAwEAAA8AAAAAAAAAAAAAAAAAiQUAAGRycy9kb3ducmV2LnhtbFBLBQYAAAAABAAEAPMAAACO&#10;BgAAAAA=&#10;" filled="f" stroked="f">
                <o:lock v:ext="edit" aspectratio="t"/>
                <w10:anchorlock/>
              </v:rect>
            </w:pict>
          </mc:Fallback>
        </mc:AlternateContent>
      </w:r>
    </w:p>
    <w:p w:rsidR="00004072" w:rsidRDefault="007B34AA" w:rsidP="009A5300">
      <w:pPr>
        <w:autoSpaceDE w:val="0"/>
        <w:autoSpaceDN w:val="0"/>
        <w:adjustRightInd w:val="0"/>
        <w:rPr>
          <w:sz w:val="28"/>
          <w:szCs w:val="28"/>
        </w:rPr>
      </w:pPr>
      <w:r>
        <w:rPr>
          <w:noProof/>
        </w:rPr>
        <w:drawing>
          <wp:inline distT="0" distB="0" distL="0" distR="0" wp14:anchorId="119B7DA3" wp14:editId="3B1D28C7">
            <wp:extent cx="2990850" cy="2148981"/>
            <wp:effectExtent l="0" t="0" r="0" b="3810"/>
            <wp:docPr id="4" name="Рисунок 4" descr="https://modern-econ.ru/images/stories/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odern-econ.ru/images/stories/01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99816" cy="2155423"/>
                    </a:xfrm>
                    <a:prstGeom prst="rect">
                      <a:avLst/>
                    </a:prstGeom>
                    <a:noFill/>
                    <a:ln>
                      <a:noFill/>
                    </a:ln>
                  </pic:spPr>
                </pic:pic>
              </a:graphicData>
            </a:graphic>
          </wp:inline>
        </w:drawing>
      </w:r>
    </w:p>
    <w:p w:rsidR="00004072" w:rsidRDefault="00004072" w:rsidP="009A5300">
      <w:pPr>
        <w:autoSpaceDE w:val="0"/>
        <w:autoSpaceDN w:val="0"/>
        <w:adjustRightInd w:val="0"/>
        <w:rPr>
          <w:sz w:val="28"/>
          <w:szCs w:val="28"/>
        </w:rPr>
      </w:pPr>
    </w:p>
    <w:p w:rsidR="00004072" w:rsidRPr="00147D90" w:rsidRDefault="00004072" w:rsidP="009A5300">
      <w:pPr>
        <w:autoSpaceDE w:val="0"/>
        <w:autoSpaceDN w:val="0"/>
        <w:adjustRightInd w:val="0"/>
        <w:rPr>
          <w:sz w:val="28"/>
          <w:szCs w:val="28"/>
        </w:rPr>
      </w:pPr>
      <w:r>
        <w:rPr>
          <w:noProof/>
        </w:rPr>
        <mc:AlternateContent>
          <mc:Choice Requires="wps">
            <w:drawing>
              <wp:inline distT="0" distB="0" distL="0" distR="0">
                <wp:extent cx="304800" cy="304800"/>
                <wp:effectExtent l="0" t="0" r="0" b="0"/>
                <wp:docPr id="3" name="Прямоугольник 3" descr="https://studizba.com/uploads/lectures/jekonomika-i-finansy/lekcii-po-jekonomike/files/2-5-teorija-potrebitelskogo-povedenija.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C7B827" id="Прямоугольник 3" o:spid="_x0000_s1026" alt="https://studizba.com/uploads/lectures/jekonomika-i-finansy/lekcii-po-jekonomike/files/2-5-teorija-potrebitelskogo-povedenija.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lQie+zED&#10;AABRBgAADgAAAAAAAAAAAAAAAAAuAgAAZHJzL2Uyb0RvYy54bWxQSwECLQAUAAYACAAAACEATKDp&#10;LNgAAAADAQAADwAAAAAAAAAAAAAAAACLBQAAZHJzL2Rvd25yZXYueG1sUEsFBgAAAAAEAAQA8wAA&#10;AJAGAAAAAA==&#10;" filled="f" stroked="f">
                <o:lock v:ext="edit" aspectratio="t"/>
                <w10:anchorlock/>
              </v:rect>
            </w:pict>
          </mc:Fallback>
        </mc:AlternateContent>
      </w:r>
    </w:p>
    <w:p w:rsidR="001B13BF" w:rsidRPr="00147D90" w:rsidRDefault="001B13BF" w:rsidP="001B13BF">
      <w:pPr>
        <w:autoSpaceDE w:val="0"/>
        <w:autoSpaceDN w:val="0"/>
        <w:adjustRightInd w:val="0"/>
        <w:rPr>
          <w:sz w:val="28"/>
          <w:szCs w:val="28"/>
        </w:rPr>
      </w:pPr>
      <w:r w:rsidRPr="00147D90">
        <w:rPr>
          <w:sz w:val="28"/>
          <w:szCs w:val="28"/>
        </w:rPr>
        <w:t>Свойства:</w:t>
      </w:r>
    </w:p>
    <w:p w:rsidR="001B13BF" w:rsidRPr="00147D90" w:rsidRDefault="001B13BF" w:rsidP="001B13BF">
      <w:pPr>
        <w:pStyle w:val="a7"/>
        <w:numPr>
          <w:ilvl w:val="0"/>
          <w:numId w:val="31"/>
        </w:numPr>
        <w:spacing w:after="160"/>
        <w:rPr>
          <w:i/>
          <w:sz w:val="28"/>
          <w:szCs w:val="28"/>
        </w:rPr>
      </w:pPr>
      <w:r w:rsidRPr="00147D90">
        <w:rPr>
          <w:i/>
          <w:sz w:val="28"/>
          <w:szCs w:val="28"/>
        </w:rPr>
        <w:t xml:space="preserve">Кривая безразличия, лежащая выше и правее другой кривой, представляет более предпочтительные наборы. При этом между двумя любыми кривыми можно провести новую кривую безразличия. </w:t>
      </w:r>
    </w:p>
    <w:p w:rsidR="001B13BF" w:rsidRPr="00147D90" w:rsidRDefault="001B13BF" w:rsidP="001B13BF">
      <w:pPr>
        <w:pStyle w:val="a7"/>
        <w:numPr>
          <w:ilvl w:val="0"/>
          <w:numId w:val="31"/>
        </w:numPr>
        <w:spacing w:after="160"/>
        <w:rPr>
          <w:i/>
          <w:sz w:val="28"/>
          <w:szCs w:val="28"/>
        </w:rPr>
      </w:pPr>
      <w:r w:rsidRPr="00147D90">
        <w:rPr>
          <w:i/>
          <w:sz w:val="28"/>
          <w:szCs w:val="28"/>
        </w:rPr>
        <w:t xml:space="preserve">Кривые безразличия никогда не пересекаются и не касаются друг друга. </w:t>
      </w:r>
    </w:p>
    <w:p w:rsidR="001B13BF" w:rsidRPr="00147D90" w:rsidRDefault="001B13BF" w:rsidP="001B13BF">
      <w:pPr>
        <w:pStyle w:val="a7"/>
        <w:numPr>
          <w:ilvl w:val="0"/>
          <w:numId w:val="31"/>
        </w:numPr>
        <w:spacing w:after="160"/>
        <w:rPr>
          <w:i/>
          <w:sz w:val="28"/>
          <w:szCs w:val="28"/>
        </w:rPr>
      </w:pPr>
      <w:r w:rsidRPr="00147D90">
        <w:rPr>
          <w:i/>
          <w:sz w:val="28"/>
          <w:szCs w:val="28"/>
        </w:rPr>
        <w:t xml:space="preserve">Кривая безразличия всегда имеет отрицательный наклон. Отрицательный наклон говорит о том, что увеличение количества одного блага сопровождается уменьшением объема другого блага, входящего в набор. </w:t>
      </w:r>
    </w:p>
    <w:p w:rsidR="001B13BF" w:rsidRPr="00147D90" w:rsidRDefault="001B13BF" w:rsidP="001B13BF">
      <w:pPr>
        <w:pStyle w:val="a7"/>
        <w:numPr>
          <w:ilvl w:val="0"/>
          <w:numId w:val="31"/>
        </w:numPr>
        <w:spacing w:after="160"/>
        <w:rPr>
          <w:i/>
          <w:sz w:val="28"/>
          <w:szCs w:val="28"/>
        </w:rPr>
      </w:pPr>
      <w:r w:rsidRPr="00147D90">
        <w:rPr>
          <w:i/>
          <w:sz w:val="28"/>
          <w:szCs w:val="28"/>
        </w:rPr>
        <w:t>Кривая безразличия имеет вогнутый вид</w:t>
      </w:r>
    </w:p>
    <w:p w:rsidR="001B13BF" w:rsidRDefault="001B13BF" w:rsidP="001B13BF">
      <w:pPr>
        <w:autoSpaceDE w:val="0"/>
        <w:autoSpaceDN w:val="0"/>
        <w:adjustRightInd w:val="0"/>
        <w:rPr>
          <w:sz w:val="28"/>
          <w:szCs w:val="28"/>
        </w:rPr>
      </w:pPr>
      <w:r w:rsidRPr="00147D90">
        <w:rPr>
          <w:sz w:val="28"/>
          <w:szCs w:val="28"/>
        </w:rPr>
        <w:t xml:space="preserve">Все эти свойства кривых в экономической теории доказаны строго математически. Основу суждений о свойствах и особенностях кривых безразличия заложил английский экономист Ф. </w:t>
      </w:r>
      <w:proofErr w:type="spellStart"/>
      <w:r w:rsidRPr="00147D90">
        <w:rPr>
          <w:sz w:val="28"/>
          <w:szCs w:val="28"/>
        </w:rPr>
        <w:t>Эджуорт</w:t>
      </w:r>
      <w:proofErr w:type="spellEnd"/>
      <w:r w:rsidRPr="00147D90">
        <w:rPr>
          <w:sz w:val="28"/>
          <w:szCs w:val="28"/>
        </w:rPr>
        <w:t xml:space="preserve"> (1845-1926 гг.).</w:t>
      </w:r>
    </w:p>
    <w:p w:rsidR="002904F9" w:rsidRDefault="002904F9" w:rsidP="002904F9">
      <w:pPr>
        <w:rPr>
          <w:sz w:val="28"/>
          <w:szCs w:val="28"/>
        </w:rPr>
      </w:pPr>
      <w:r w:rsidRPr="002904F9">
        <w:rPr>
          <w:sz w:val="28"/>
          <w:szCs w:val="28"/>
        </w:rPr>
        <w:t xml:space="preserve">Диапазон вариантов выбора, открывающихся перед потребителем, ограничивается его доходами. То есть потребитель, как правило, соотносит свои расходы и свои доходы, или, как говорят, имеет свой бюджет. Представим на графике бюджетную линию. Предположим, что бюджет студента на питание равен 50 долл. в неделю; цена 1 кг куриного мяса составляет 2,5 долл., а цена одной пачки сливочного масла – 2 долл. </w:t>
      </w:r>
    </w:p>
    <w:p w:rsidR="002904F9" w:rsidRDefault="002904F9" w:rsidP="002904F9">
      <w:pPr>
        <w:rPr>
          <w:sz w:val="28"/>
          <w:szCs w:val="28"/>
        </w:rPr>
      </w:pPr>
      <w:r w:rsidRPr="002904F9">
        <w:rPr>
          <w:sz w:val="28"/>
          <w:szCs w:val="28"/>
        </w:rPr>
        <w:t>Если студент потратит все деньги на мясо кур, то он сможет купить 20 кг, если же все деньги истратит на масло, то сможет купить 25 пачек. Возможны также комбинации: например, 8 кг мяса и 15 пачек масла, или 16 кг мяса и 5 пачек масла. Принимая во внимание, что может быть выбрана любая комбинация, построим непрерывную линию по точкам. Такая линия называется бюджетной (см. рис.2).</w:t>
      </w:r>
    </w:p>
    <w:p w:rsidR="002904F9" w:rsidRPr="002904F9" w:rsidRDefault="002904F9" w:rsidP="002904F9">
      <w:pPr>
        <w:rPr>
          <w:sz w:val="28"/>
          <w:szCs w:val="28"/>
        </w:rPr>
      </w:pPr>
      <w:r w:rsidRPr="002904F9">
        <w:rPr>
          <w:b/>
          <w:sz w:val="28"/>
          <w:szCs w:val="28"/>
        </w:rPr>
        <w:t>Бюджетная линия</w:t>
      </w:r>
      <w:r w:rsidRPr="002904F9">
        <w:rPr>
          <w:sz w:val="28"/>
          <w:szCs w:val="28"/>
        </w:rPr>
        <w:t xml:space="preserve"> – семейство точек, координаты которых соответствуют наборам двух благ, которые потребитель может купить при неизменных доходах и ценах</w:t>
      </w:r>
    </w:p>
    <w:p w:rsidR="002904F9" w:rsidRPr="002904F9" w:rsidRDefault="002904F9" w:rsidP="002904F9">
      <w:pPr>
        <w:rPr>
          <w:sz w:val="28"/>
          <w:szCs w:val="28"/>
        </w:rPr>
      </w:pPr>
    </w:p>
    <w:p w:rsidR="002904F9" w:rsidRPr="002904F9" w:rsidRDefault="002904F9" w:rsidP="002904F9">
      <w:pPr>
        <w:shd w:val="clear" w:color="auto" w:fill="F1F1F1"/>
        <w:ind w:firstLine="0"/>
        <w:jc w:val="center"/>
        <w:textAlignment w:val="baseline"/>
        <w:rPr>
          <w:rFonts w:ascii="Arial" w:hAnsi="Arial" w:cs="Arial"/>
          <w:color w:val="666666"/>
        </w:rPr>
      </w:pPr>
      <w:r w:rsidRPr="002904F9">
        <w:rPr>
          <w:rFonts w:ascii="Arial" w:hAnsi="Arial" w:cs="Arial"/>
          <w:noProof/>
          <w:color w:val="666666"/>
        </w:rPr>
        <w:drawing>
          <wp:inline distT="0" distB="0" distL="0" distR="0">
            <wp:extent cx="3571875" cy="2314575"/>
            <wp:effectExtent l="0" t="0" r="9525" b="9525"/>
            <wp:docPr id="5" name="Рисунок 5" descr="Рис.2. Бюджетная ли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2. Бюджетная линия"/>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1875" cy="2314575"/>
                    </a:xfrm>
                    <a:prstGeom prst="rect">
                      <a:avLst/>
                    </a:prstGeom>
                    <a:noFill/>
                    <a:ln>
                      <a:noFill/>
                    </a:ln>
                  </pic:spPr>
                </pic:pic>
              </a:graphicData>
            </a:graphic>
          </wp:inline>
        </w:drawing>
      </w:r>
    </w:p>
    <w:p w:rsidR="002904F9" w:rsidRPr="002904F9" w:rsidRDefault="002904F9" w:rsidP="002904F9">
      <w:pPr>
        <w:shd w:val="clear" w:color="auto" w:fill="F1F1F1"/>
        <w:ind w:firstLine="0"/>
        <w:jc w:val="center"/>
        <w:textAlignment w:val="baseline"/>
        <w:rPr>
          <w:rFonts w:ascii="inherit" w:hAnsi="inherit" w:cs="Arial"/>
          <w:i/>
          <w:iCs/>
          <w:color w:val="999999"/>
          <w:sz w:val="20"/>
          <w:szCs w:val="20"/>
        </w:rPr>
      </w:pPr>
      <w:r w:rsidRPr="002904F9">
        <w:rPr>
          <w:rFonts w:ascii="inherit" w:hAnsi="inherit" w:cs="Arial"/>
          <w:i/>
          <w:iCs/>
          <w:color w:val="999999"/>
          <w:sz w:val="20"/>
          <w:szCs w:val="20"/>
        </w:rPr>
        <w:t>Рис.2. Бюджетная линия</w:t>
      </w:r>
    </w:p>
    <w:p w:rsidR="002904F9" w:rsidRDefault="002904F9" w:rsidP="001B13BF">
      <w:pPr>
        <w:autoSpaceDE w:val="0"/>
        <w:autoSpaceDN w:val="0"/>
        <w:adjustRightInd w:val="0"/>
        <w:rPr>
          <w:sz w:val="28"/>
          <w:szCs w:val="28"/>
        </w:rPr>
      </w:pPr>
    </w:p>
    <w:p w:rsidR="007A5055" w:rsidRPr="007A5055" w:rsidRDefault="007A5055" w:rsidP="007A5055">
      <w:pPr>
        <w:ind w:firstLine="567"/>
        <w:rPr>
          <w:sz w:val="28"/>
          <w:szCs w:val="28"/>
          <w:u w:val="single"/>
        </w:rPr>
      </w:pPr>
      <w:r w:rsidRPr="007A5055">
        <w:rPr>
          <w:sz w:val="28"/>
          <w:szCs w:val="28"/>
          <w:u w:val="single"/>
        </w:rPr>
        <w:t>Свойства бюджетной линии:</w:t>
      </w:r>
    </w:p>
    <w:p w:rsidR="007A5055" w:rsidRPr="007A5055" w:rsidRDefault="007A5055" w:rsidP="007A5055">
      <w:pPr>
        <w:ind w:firstLine="567"/>
        <w:rPr>
          <w:sz w:val="28"/>
          <w:szCs w:val="28"/>
        </w:rPr>
      </w:pPr>
      <w:r w:rsidRPr="007A5055">
        <w:rPr>
          <w:sz w:val="28"/>
          <w:szCs w:val="28"/>
        </w:rPr>
        <w:t>1. Имеют лишь отрицательный наклон. Так как наборы благ, находящихся на бюджетной линии, имеют одинаковые цены, то увеличение числа приобретений одного ведет к сокращению покупок другого. Вспомним, что кривая, демонстрирующая обратную связь двух переменных, всегда отличается отрицательным видом наклона.</w:t>
      </w:r>
    </w:p>
    <w:p w:rsidR="007A5055" w:rsidRDefault="007A5055" w:rsidP="007A5055">
      <w:pPr>
        <w:ind w:firstLine="567"/>
        <w:rPr>
          <w:sz w:val="28"/>
          <w:szCs w:val="28"/>
        </w:rPr>
      </w:pPr>
      <w:r w:rsidRPr="007A5055">
        <w:rPr>
          <w:sz w:val="28"/>
          <w:szCs w:val="28"/>
        </w:rPr>
        <w:t>2. Расположение бюджетной линии зависимо от величины прибыли потребителя. Если увеличивается его доход, а цены остаются прежними, то бюджетная линия будет перемещаться вправо, параллельно прежней прямой. Если прибыль уменьшается при неизменных ценах, то бюджетная линия уходит влево, но по-прежнему параллельно старой линии.</w:t>
      </w:r>
    </w:p>
    <w:p w:rsidR="00B66FE9" w:rsidRDefault="00B66FE9" w:rsidP="00776A06">
      <w:pPr>
        <w:ind w:firstLine="567"/>
        <w:rPr>
          <w:sz w:val="28"/>
          <w:szCs w:val="28"/>
        </w:rPr>
      </w:pPr>
      <w:r w:rsidRPr="007A5055">
        <w:rPr>
          <w:sz w:val="28"/>
          <w:szCs w:val="28"/>
        </w:rPr>
        <w:t>Таким образом, изменение доходов потребителя не будет приводить к перемене угла наклона бюджетной линии. Меняются лишь точки ее пересечения с координатными осями Х и У.</w:t>
      </w:r>
    </w:p>
    <w:p w:rsidR="00776A06" w:rsidRDefault="00776A06" w:rsidP="00776A06">
      <w:pPr>
        <w:ind w:firstLine="567"/>
        <w:rPr>
          <w:sz w:val="28"/>
          <w:szCs w:val="28"/>
        </w:rPr>
      </w:pPr>
      <w:r>
        <w:rPr>
          <w:noProof/>
          <w:sz w:val="28"/>
          <w:szCs w:val="28"/>
        </w:rPr>
        <w:drawing>
          <wp:inline distT="0" distB="0" distL="0" distR="0">
            <wp:extent cx="5934075" cy="28384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838450"/>
                    </a:xfrm>
                    <a:prstGeom prst="rect">
                      <a:avLst/>
                    </a:prstGeom>
                    <a:noFill/>
                    <a:ln>
                      <a:noFill/>
                    </a:ln>
                  </pic:spPr>
                </pic:pic>
              </a:graphicData>
            </a:graphic>
          </wp:inline>
        </w:drawing>
      </w:r>
    </w:p>
    <w:p w:rsidR="007A5055" w:rsidRDefault="007A5055" w:rsidP="00776A06">
      <w:pPr>
        <w:rPr>
          <w:sz w:val="28"/>
          <w:szCs w:val="28"/>
        </w:rPr>
      </w:pPr>
      <w:r w:rsidRPr="00B66FE9">
        <w:rPr>
          <w:sz w:val="28"/>
          <w:szCs w:val="28"/>
        </w:rPr>
        <w:t>3.  Изменение цен экономических бл</w:t>
      </w:r>
      <w:r w:rsidR="00B66FE9" w:rsidRPr="00B66FE9">
        <w:rPr>
          <w:sz w:val="28"/>
          <w:szCs w:val="28"/>
        </w:rPr>
        <w:t>аг влияет на изменение наклона бюджетной линии.</w:t>
      </w:r>
      <w:r w:rsidR="00B66FE9" w:rsidRPr="00B66FE9">
        <w:rPr>
          <w:rFonts w:ascii="Arial" w:hAnsi="Arial" w:cs="Arial"/>
          <w:color w:val="000000"/>
          <w:sz w:val="26"/>
          <w:szCs w:val="26"/>
          <w:shd w:val="clear" w:color="auto" w:fill="FFFFFF"/>
        </w:rPr>
        <w:t xml:space="preserve"> </w:t>
      </w:r>
      <w:r w:rsidR="00B66FE9">
        <w:rPr>
          <w:rFonts w:ascii="Arial" w:hAnsi="Arial" w:cs="Arial"/>
          <w:color w:val="000000"/>
          <w:sz w:val="26"/>
          <w:szCs w:val="26"/>
          <w:shd w:val="clear" w:color="auto" w:fill="FFFFFF"/>
        </w:rPr>
        <w:t> </w:t>
      </w:r>
      <w:r w:rsidR="00B66FE9" w:rsidRPr="00B66FE9">
        <w:rPr>
          <w:sz w:val="28"/>
          <w:szCs w:val="28"/>
        </w:rPr>
        <w:t>Если меняется стоимость одного продукта, то меняется и угол наклона бюджетной линии, и расположение одной из точек пересечения бюджетной линии с осью координат.</w:t>
      </w:r>
    </w:p>
    <w:p w:rsidR="00776A06" w:rsidRDefault="00776A06" w:rsidP="00776A06">
      <w:pPr>
        <w:rPr>
          <w:sz w:val="28"/>
          <w:szCs w:val="28"/>
        </w:rPr>
      </w:pPr>
    </w:p>
    <w:p w:rsidR="002904F9" w:rsidRPr="00147D90" w:rsidRDefault="007B34AA" w:rsidP="002904F9">
      <w:pPr>
        <w:ind w:firstLine="567"/>
        <w:rPr>
          <w:sz w:val="28"/>
          <w:szCs w:val="28"/>
        </w:rPr>
      </w:pPr>
      <w:r w:rsidRPr="007B34AA">
        <w:rPr>
          <w:sz w:val="28"/>
          <w:szCs w:val="28"/>
        </w:rPr>
        <w:t>Равновесие потребителя нарушается, если изменяются цены на товары и услуги или меняется величина его дохода. Очевидно, при падении цен на товары при неизменной величине дохода потребителя он будет покупать больше этих товаров. И не только. Если согласно его индивидуальным оценкам, полезности товаров, на которые цены были снижены, равны, ему нет необходимости увеличивать их потребление, он может увеличить потребление других товаров, цены на которые остались прежними</w:t>
      </w:r>
      <w:r w:rsidRPr="007B34AA">
        <w:rPr>
          <w:sz w:val="28"/>
          <w:szCs w:val="28"/>
        </w:rPr>
        <w:br/>
      </w:r>
    </w:p>
    <w:p w:rsidR="001B13BF" w:rsidRPr="00147D90" w:rsidRDefault="001B13BF" w:rsidP="001B13BF">
      <w:pPr>
        <w:pStyle w:val="a4"/>
        <w:spacing w:before="0" w:beforeAutospacing="0" w:after="0" w:afterAutospacing="0"/>
        <w:rPr>
          <w:sz w:val="28"/>
          <w:szCs w:val="28"/>
        </w:rPr>
      </w:pPr>
      <w:r w:rsidRPr="00147D90">
        <w:rPr>
          <w:b/>
          <w:bCs/>
          <w:sz w:val="28"/>
          <w:szCs w:val="28"/>
          <w:u w:val="single"/>
        </w:rPr>
        <w:t>Эффект дохода</w:t>
      </w:r>
      <w:r w:rsidRPr="00147D90">
        <w:rPr>
          <w:b/>
          <w:bCs/>
          <w:sz w:val="28"/>
          <w:szCs w:val="28"/>
        </w:rPr>
        <w:t> </w:t>
      </w:r>
      <w:r w:rsidRPr="00147D90">
        <w:rPr>
          <w:sz w:val="28"/>
          <w:szCs w:val="28"/>
        </w:rPr>
        <w:t>— воздействие, оказываемое на структуру спроса потребителя за счет изменения его реального дохода, вызванного изменением цены блага.</w:t>
      </w:r>
    </w:p>
    <w:p w:rsidR="001B13BF" w:rsidRPr="00147D90" w:rsidRDefault="001B13BF" w:rsidP="001B13BF">
      <w:pPr>
        <w:pStyle w:val="a4"/>
        <w:spacing w:before="0" w:beforeAutospacing="0" w:after="0" w:afterAutospacing="0"/>
        <w:rPr>
          <w:sz w:val="28"/>
          <w:szCs w:val="28"/>
        </w:rPr>
      </w:pPr>
      <w:r w:rsidRPr="00147D90">
        <w:rPr>
          <w:sz w:val="28"/>
          <w:szCs w:val="28"/>
          <w:u w:val="single"/>
        </w:rPr>
        <w:t>Суть этого эффекта заключается в том, что при снижении цены на какое-либо благо человек может купить этого блага больше, не отказывая себе в приобретении других благ.</w:t>
      </w:r>
      <w:r w:rsidRPr="00147D90">
        <w:rPr>
          <w:sz w:val="28"/>
          <w:szCs w:val="28"/>
        </w:rPr>
        <w:t> </w:t>
      </w:r>
    </w:p>
    <w:p w:rsidR="001B13BF" w:rsidRPr="00147D90" w:rsidRDefault="001B13BF" w:rsidP="001B13BF">
      <w:pPr>
        <w:pStyle w:val="a4"/>
        <w:spacing w:before="0" w:beforeAutospacing="0" w:after="0" w:afterAutospacing="0"/>
        <w:rPr>
          <w:sz w:val="28"/>
          <w:szCs w:val="28"/>
        </w:rPr>
      </w:pPr>
      <w:r w:rsidRPr="00147D90">
        <w:rPr>
          <w:sz w:val="28"/>
          <w:szCs w:val="28"/>
        </w:rPr>
        <w:t>Эффект дохода отражает воздействие на величину спроса изменения реального дохода покупателя. Падение цены одного товара оказывает, пусть незначительное, влияние на общий уровень цен и делает потребителя относительно богаче, его реальные доходы, пусть незначительно, но растут. Свой дополнительный доход, получаемый в результате снижения цены данного блага, он может направить как на приобретение его дополнительных единиц, так и на увеличение потребления других благ.</w:t>
      </w:r>
    </w:p>
    <w:p w:rsidR="001B13BF" w:rsidRPr="00147D90" w:rsidRDefault="001B13BF" w:rsidP="001B13BF">
      <w:pPr>
        <w:pStyle w:val="a4"/>
        <w:spacing w:before="0" w:beforeAutospacing="0" w:after="0" w:afterAutospacing="0"/>
        <w:rPr>
          <w:sz w:val="28"/>
          <w:szCs w:val="28"/>
        </w:rPr>
      </w:pPr>
      <w:r w:rsidRPr="00147D90">
        <w:rPr>
          <w:i/>
          <w:iCs/>
          <w:sz w:val="28"/>
          <w:szCs w:val="28"/>
        </w:rPr>
        <w:t>Например, при снижении цены мяса с 200 до 1</w:t>
      </w:r>
      <w:r w:rsidR="00CC67BB">
        <w:rPr>
          <w:i/>
          <w:iCs/>
          <w:sz w:val="28"/>
          <w:szCs w:val="28"/>
        </w:rPr>
        <w:t xml:space="preserve">00 </w:t>
      </w:r>
      <w:proofErr w:type="spellStart"/>
      <w:r w:rsidR="00CC67BB">
        <w:rPr>
          <w:i/>
          <w:iCs/>
          <w:sz w:val="28"/>
          <w:szCs w:val="28"/>
        </w:rPr>
        <w:t>тг</w:t>
      </w:r>
      <w:proofErr w:type="spellEnd"/>
      <w:r w:rsidRPr="00147D90">
        <w:rPr>
          <w:i/>
          <w:iCs/>
          <w:sz w:val="28"/>
          <w:szCs w:val="28"/>
        </w:rPr>
        <w:t>. за кг. человек на свой доход в 1</w:t>
      </w:r>
      <w:r w:rsidR="00CC67BB">
        <w:rPr>
          <w:i/>
          <w:iCs/>
          <w:sz w:val="28"/>
          <w:szCs w:val="28"/>
        </w:rPr>
        <w:t xml:space="preserve">0 000 </w:t>
      </w:r>
      <w:proofErr w:type="spellStart"/>
      <w:r w:rsidR="00CC67BB">
        <w:rPr>
          <w:i/>
          <w:iCs/>
          <w:sz w:val="28"/>
          <w:szCs w:val="28"/>
        </w:rPr>
        <w:t>тг</w:t>
      </w:r>
      <w:proofErr w:type="spellEnd"/>
      <w:r w:rsidRPr="00147D90">
        <w:rPr>
          <w:i/>
          <w:iCs/>
          <w:sz w:val="28"/>
          <w:szCs w:val="28"/>
        </w:rPr>
        <w:t>. сможет вместо 50 кг. купить уже 100 кг. Если он захочет сохранить уровень потребления и будет и дальше покупать 50 кг. мяса, то оставшиеся средства он сможет пустить на покупку других товаров, что сделает его богаче. Вследствие этого увеличится спрос.</w:t>
      </w:r>
    </w:p>
    <w:p w:rsidR="001B13BF" w:rsidRPr="00147D90" w:rsidRDefault="001B13BF" w:rsidP="001B13BF">
      <w:pPr>
        <w:pStyle w:val="a4"/>
        <w:spacing w:before="0" w:beforeAutospacing="0" w:after="0" w:afterAutospacing="0"/>
        <w:rPr>
          <w:sz w:val="28"/>
          <w:szCs w:val="28"/>
        </w:rPr>
      </w:pPr>
      <w:r w:rsidRPr="00147D90">
        <w:rPr>
          <w:b/>
          <w:bCs/>
          <w:sz w:val="28"/>
          <w:szCs w:val="28"/>
          <w:u w:val="single"/>
        </w:rPr>
        <w:t>Эффект замещения</w:t>
      </w:r>
      <w:r w:rsidRPr="00147D90">
        <w:rPr>
          <w:sz w:val="28"/>
          <w:szCs w:val="28"/>
        </w:rPr>
        <w:t> — изменение структуры потребительского спроса в результате изменения цены одного из благ, входящих в потребительский набор.</w:t>
      </w:r>
    </w:p>
    <w:p w:rsidR="001B13BF" w:rsidRDefault="001B13BF" w:rsidP="001B13BF">
      <w:pPr>
        <w:pStyle w:val="a4"/>
        <w:spacing w:before="0" w:beforeAutospacing="0" w:after="0" w:afterAutospacing="0"/>
        <w:rPr>
          <w:sz w:val="28"/>
          <w:szCs w:val="28"/>
        </w:rPr>
      </w:pPr>
      <w:r w:rsidRPr="00147D90">
        <w:rPr>
          <w:sz w:val="28"/>
          <w:szCs w:val="28"/>
          <w:u w:val="single"/>
        </w:rPr>
        <w:t>Суть этого эффекта сводится к тому, что потребитель при росте цен одного блага переориентируется на другое благо с похожими потребительскими свойствами, но с неизменной ценой.</w:t>
      </w:r>
      <w:r w:rsidRPr="00147D90">
        <w:rPr>
          <w:sz w:val="28"/>
          <w:szCs w:val="28"/>
        </w:rPr>
        <w:t> Иными словами, потребители склонны замещать более дорогие блага более дешевыми. В результате спрос на первоначальное благо падает.</w:t>
      </w:r>
    </w:p>
    <w:p w:rsidR="007B34AA" w:rsidRPr="007B34AA" w:rsidRDefault="007B34AA" w:rsidP="007B34AA">
      <w:pPr>
        <w:ind w:firstLine="567"/>
        <w:rPr>
          <w:sz w:val="28"/>
          <w:szCs w:val="28"/>
        </w:rPr>
      </w:pPr>
      <w:bookmarkStart w:id="0" w:name="_GoBack"/>
      <w:r w:rsidRPr="007B34AA">
        <w:rPr>
          <w:sz w:val="28"/>
          <w:szCs w:val="28"/>
        </w:rPr>
        <w:t xml:space="preserve">Этот эффект впервые описал английский экономист </w:t>
      </w:r>
      <w:proofErr w:type="spellStart"/>
      <w:r w:rsidRPr="007B34AA">
        <w:rPr>
          <w:sz w:val="28"/>
          <w:szCs w:val="28"/>
        </w:rPr>
        <w:t>Гиффен</w:t>
      </w:r>
      <w:proofErr w:type="spellEnd"/>
      <w:r w:rsidRPr="007B34AA">
        <w:rPr>
          <w:sz w:val="28"/>
          <w:szCs w:val="28"/>
        </w:rPr>
        <w:t>. Он обратил внимание на странное, с точки зрения теории рынка, поведение кривой спроса на хлеб. Чем больше росла цена на хлеб, тем больше его покупали английские бедняки, поскольку бюджет английских бедняков был очень скуден, как и у большинства населения в современной реформируемой России, они вынуждены были покупать хлеб в больших количествах, чтобы выжить. Естествен</w:t>
      </w:r>
      <w:r w:rsidRPr="007B34AA">
        <w:rPr>
          <w:sz w:val="28"/>
          <w:szCs w:val="28"/>
        </w:rPr>
        <w:softHyphen/>
        <w:t xml:space="preserve">но, при этом сокращалось потребление других товаров. Указанное явление получило название "эффекта </w:t>
      </w:r>
      <w:proofErr w:type="spellStart"/>
      <w:r w:rsidRPr="007B34AA">
        <w:rPr>
          <w:sz w:val="28"/>
          <w:szCs w:val="28"/>
        </w:rPr>
        <w:t>Гиффена</w:t>
      </w:r>
      <w:proofErr w:type="spellEnd"/>
      <w:r w:rsidRPr="007B34AA">
        <w:rPr>
          <w:sz w:val="28"/>
          <w:szCs w:val="28"/>
        </w:rPr>
        <w:t>", который весьма характерен для бедных стран. А товары, для которых данный эффект работает, называются "</w:t>
      </w:r>
      <w:proofErr w:type="spellStart"/>
      <w:r w:rsidRPr="007B34AA">
        <w:rPr>
          <w:sz w:val="28"/>
          <w:szCs w:val="28"/>
        </w:rPr>
        <w:t>гиффеновскими</w:t>
      </w:r>
      <w:proofErr w:type="spellEnd"/>
      <w:r w:rsidRPr="007B34AA">
        <w:rPr>
          <w:sz w:val="28"/>
          <w:szCs w:val="28"/>
        </w:rPr>
        <w:t>" товарами (хлеб, лекарства и т.д.).</w:t>
      </w:r>
    </w:p>
    <w:bookmarkEnd w:id="0"/>
    <w:p w:rsidR="001B13BF" w:rsidRDefault="001B13BF" w:rsidP="001B13BF">
      <w:pPr>
        <w:jc w:val="left"/>
        <w:rPr>
          <w:i/>
          <w:iCs/>
          <w:sz w:val="28"/>
          <w:szCs w:val="28"/>
        </w:rPr>
      </w:pPr>
      <w:r w:rsidRPr="00147D90">
        <w:rPr>
          <w:i/>
          <w:iCs/>
          <w:sz w:val="28"/>
          <w:szCs w:val="28"/>
        </w:rPr>
        <w:t xml:space="preserve">Например, кофе и чай являются товарами-заменителями. Когда цена кофе повышается, то для потребителей чай становится относительно </w:t>
      </w:r>
      <w:proofErr w:type="gramStart"/>
      <w:r w:rsidRPr="00147D90">
        <w:rPr>
          <w:i/>
          <w:iCs/>
          <w:sz w:val="28"/>
          <w:szCs w:val="28"/>
        </w:rPr>
        <w:t>дешевле</w:t>
      </w:r>
      <w:proofErr w:type="gramEnd"/>
      <w:r w:rsidRPr="00147D90">
        <w:rPr>
          <w:i/>
          <w:iCs/>
          <w:sz w:val="28"/>
          <w:szCs w:val="28"/>
        </w:rPr>
        <w:t xml:space="preserve"> и они будут заменять им относительно более дорогой кофе. Это приведет к повышению спроса на чай.</w:t>
      </w:r>
    </w:p>
    <w:p w:rsidR="007B34AA" w:rsidRDefault="007B34AA" w:rsidP="007B34AA">
      <w:pPr>
        <w:rPr>
          <w:i/>
          <w:sz w:val="28"/>
          <w:szCs w:val="28"/>
        </w:rPr>
      </w:pPr>
      <w:r w:rsidRPr="007B34AA">
        <w:rPr>
          <w:i/>
          <w:sz w:val="28"/>
          <w:szCs w:val="28"/>
        </w:rPr>
        <w:t xml:space="preserve">Например: хотя за годы реформы цены на хлеб выросли многократно — почти в 8 тыс. </w:t>
      </w:r>
      <w:proofErr w:type="gramStart"/>
      <w:r w:rsidRPr="007B34AA">
        <w:rPr>
          <w:i/>
          <w:sz w:val="28"/>
          <w:szCs w:val="28"/>
        </w:rPr>
        <w:t>раз,—</w:t>
      </w:r>
      <w:proofErr w:type="gramEnd"/>
      <w:r w:rsidRPr="007B34AA">
        <w:rPr>
          <w:i/>
          <w:sz w:val="28"/>
          <w:szCs w:val="28"/>
        </w:rPr>
        <w:t xml:space="preserve"> потребление его растет постоянно, но в то же время значительно снизи</w:t>
      </w:r>
      <w:r w:rsidRPr="007B34AA">
        <w:rPr>
          <w:i/>
          <w:sz w:val="28"/>
          <w:szCs w:val="28"/>
        </w:rPr>
        <w:softHyphen/>
        <w:t>лось потребление хлебобулочных и кондитерских изделий, на которые цены выросли еще больше. Здесь работает эффект замещения.</w:t>
      </w:r>
      <w:r w:rsidRPr="007B34AA">
        <w:rPr>
          <w:i/>
          <w:sz w:val="28"/>
          <w:szCs w:val="28"/>
        </w:rPr>
        <w:br/>
      </w:r>
    </w:p>
    <w:p w:rsidR="002904F9" w:rsidRDefault="002904F9" w:rsidP="007B34AA">
      <w:pPr>
        <w:rPr>
          <w:i/>
          <w:sz w:val="28"/>
          <w:szCs w:val="28"/>
        </w:rPr>
      </w:pPr>
    </w:p>
    <w:p w:rsidR="002904F9" w:rsidRDefault="002904F9" w:rsidP="007B34AA">
      <w:pPr>
        <w:rPr>
          <w:i/>
          <w:sz w:val="28"/>
          <w:szCs w:val="28"/>
        </w:rPr>
      </w:pPr>
    </w:p>
    <w:p w:rsidR="002904F9" w:rsidRDefault="002904F9" w:rsidP="007B34AA">
      <w:pPr>
        <w:rPr>
          <w:i/>
          <w:sz w:val="28"/>
          <w:szCs w:val="28"/>
        </w:rPr>
      </w:pPr>
    </w:p>
    <w:p w:rsidR="002904F9" w:rsidRPr="007B34AA" w:rsidRDefault="002904F9" w:rsidP="007B34AA">
      <w:pPr>
        <w:rPr>
          <w:i/>
          <w:sz w:val="28"/>
          <w:szCs w:val="28"/>
        </w:rPr>
      </w:pPr>
    </w:p>
    <w:sectPr w:rsidR="002904F9" w:rsidRPr="007B34AA" w:rsidSect="00974A2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useoSansCyrl">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C25C39"/>
    <w:multiLevelType w:val="hybridMultilevel"/>
    <w:tmpl w:val="589A6262"/>
    <w:lvl w:ilvl="0" w:tplc="A12A5FDE">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7"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1"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9"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6"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7B6117B2"/>
    <w:multiLevelType w:val="hybridMultilevel"/>
    <w:tmpl w:val="5D945B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9"/>
  </w:num>
  <w:num w:numId="2">
    <w:abstractNumId w:val="2"/>
  </w:num>
  <w:num w:numId="3">
    <w:abstractNumId w:val="26"/>
  </w:num>
  <w:num w:numId="4">
    <w:abstractNumId w:val="19"/>
  </w:num>
  <w:num w:numId="5">
    <w:abstractNumId w:val="23"/>
  </w:num>
  <w:num w:numId="6">
    <w:abstractNumId w:val="16"/>
  </w:num>
  <w:num w:numId="7">
    <w:abstractNumId w:val="8"/>
  </w:num>
  <w:num w:numId="8">
    <w:abstractNumId w:val="24"/>
  </w:num>
  <w:num w:numId="9">
    <w:abstractNumId w:val="25"/>
    <w:lvlOverride w:ilvl="0">
      <w:startOverride w:val="1"/>
    </w:lvlOverride>
  </w:num>
  <w:num w:numId="10">
    <w:abstractNumId w:val="10"/>
  </w:num>
  <w:num w:numId="11">
    <w:abstractNumId w:val="27"/>
  </w:num>
  <w:num w:numId="12">
    <w:abstractNumId w:val="1"/>
  </w:num>
  <w:num w:numId="13">
    <w:abstractNumId w:val="21"/>
  </w:num>
  <w:num w:numId="14">
    <w:abstractNumId w:val="13"/>
  </w:num>
  <w:num w:numId="15">
    <w:abstractNumId w:val="15"/>
  </w:num>
  <w:num w:numId="16">
    <w:abstractNumId w:val="14"/>
  </w:num>
  <w:num w:numId="17">
    <w:abstractNumId w:val="0"/>
  </w:num>
  <w:num w:numId="18">
    <w:abstractNumId w:val="5"/>
  </w:num>
  <w:num w:numId="19">
    <w:abstractNumId w:val="7"/>
  </w:num>
  <w:num w:numId="20">
    <w:abstractNumId w:val="12"/>
  </w:num>
  <w:num w:numId="21">
    <w:abstractNumId w:val="4"/>
  </w:num>
  <w:num w:numId="22">
    <w:abstractNumId w:val="3"/>
  </w:num>
  <w:num w:numId="23">
    <w:abstractNumId w:val="22"/>
  </w:num>
  <w:num w:numId="24">
    <w:abstractNumId w:val="17"/>
  </w:num>
  <w:num w:numId="25">
    <w:abstractNumId w:val="9"/>
  </w:num>
  <w:num w:numId="26">
    <w:abstractNumId w:val="30"/>
  </w:num>
  <w:num w:numId="27">
    <w:abstractNumId w:val="20"/>
  </w:num>
  <w:num w:numId="28">
    <w:abstractNumId w:val="18"/>
  </w:num>
  <w:num w:numId="29">
    <w:abstractNumId w:val="11"/>
  </w:num>
  <w:num w:numId="30">
    <w:abstractNumId w:val="6"/>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5DE"/>
    <w:rsid w:val="00004072"/>
    <w:rsid w:val="00070C64"/>
    <w:rsid w:val="00095F74"/>
    <w:rsid w:val="00147D90"/>
    <w:rsid w:val="0019578D"/>
    <w:rsid w:val="001B13BF"/>
    <w:rsid w:val="0023452F"/>
    <w:rsid w:val="00284383"/>
    <w:rsid w:val="002904F9"/>
    <w:rsid w:val="00291C83"/>
    <w:rsid w:val="002B06AB"/>
    <w:rsid w:val="002C3C2D"/>
    <w:rsid w:val="0032352F"/>
    <w:rsid w:val="003707C1"/>
    <w:rsid w:val="003A7282"/>
    <w:rsid w:val="004575DE"/>
    <w:rsid w:val="0050242D"/>
    <w:rsid w:val="00525022"/>
    <w:rsid w:val="005403BE"/>
    <w:rsid w:val="00546761"/>
    <w:rsid w:val="0055546E"/>
    <w:rsid w:val="0057176C"/>
    <w:rsid w:val="005A6908"/>
    <w:rsid w:val="005F2511"/>
    <w:rsid w:val="00713AEC"/>
    <w:rsid w:val="007410B0"/>
    <w:rsid w:val="00765730"/>
    <w:rsid w:val="00776A06"/>
    <w:rsid w:val="007777E1"/>
    <w:rsid w:val="007A4389"/>
    <w:rsid w:val="007A5055"/>
    <w:rsid w:val="007B0720"/>
    <w:rsid w:val="007B34AA"/>
    <w:rsid w:val="007D554D"/>
    <w:rsid w:val="00832797"/>
    <w:rsid w:val="00891CA7"/>
    <w:rsid w:val="00922580"/>
    <w:rsid w:val="0094083A"/>
    <w:rsid w:val="00974A27"/>
    <w:rsid w:val="00986C95"/>
    <w:rsid w:val="009A5300"/>
    <w:rsid w:val="009C172C"/>
    <w:rsid w:val="00A60A12"/>
    <w:rsid w:val="00A75F30"/>
    <w:rsid w:val="00B66FE9"/>
    <w:rsid w:val="00BE5CA3"/>
    <w:rsid w:val="00BF0FD9"/>
    <w:rsid w:val="00C45984"/>
    <w:rsid w:val="00C561CF"/>
    <w:rsid w:val="00CC67BB"/>
    <w:rsid w:val="00D32655"/>
    <w:rsid w:val="00D338A5"/>
    <w:rsid w:val="00E119EB"/>
    <w:rsid w:val="00EB184A"/>
    <w:rsid w:val="00ED0BD2"/>
    <w:rsid w:val="00EE6798"/>
    <w:rsid w:val="00EF0078"/>
    <w:rsid w:val="00EF6D0A"/>
    <w:rsid w:val="00F04D8D"/>
    <w:rsid w:val="00F2415C"/>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table" w:styleId="ad">
    <w:name w:val="Table Grid"/>
    <w:basedOn w:val="a1"/>
    <w:uiPriority w:val="39"/>
    <w:rsid w:val="005717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ok-paragraph">
    <w:name w:val="book-paragraph"/>
    <w:basedOn w:val="a"/>
    <w:rsid w:val="001B13BF"/>
    <w:pPr>
      <w:spacing w:before="100" w:beforeAutospacing="1" w:after="100" w:afterAutospacing="1"/>
      <w:ind w:firstLine="0"/>
      <w:jc w:val="left"/>
    </w:pPr>
  </w:style>
  <w:style w:type="character" w:styleId="ae">
    <w:name w:val="Emphasis"/>
    <w:basedOn w:val="a0"/>
    <w:uiPriority w:val="20"/>
    <w:qFormat/>
    <w:rsid w:val="002904F9"/>
    <w:rPr>
      <w:i/>
      <w:iCs/>
    </w:rPr>
  </w:style>
  <w:style w:type="paragraph" w:customStyle="1" w:styleId="wp-caption-text">
    <w:name w:val="wp-caption-text"/>
    <w:basedOn w:val="a"/>
    <w:rsid w:val="002904F9"/>
    <w:pPr>
      <w:spacing w:before="100" w:beforeAutospacing="1" w:after="100" w:afterAutospacing="1"/>
      <w:ind w:firstLine="0"/>
      <w:jc w:val="left"/>
    </w:pPr>
  </w:style>
  <w:style w:type="paragraph" w:customStyle="1" w:styleId="paragraph">
    <w:name w:val="paragraph"/>
    <w:basedOn w:val="a"/>
    <w:rsid w:val="007A505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09302">
      <w:bodyDiv w:val="1"/>
      <w:marLeft w:val="0"/>
      <w:marRight w:val="0"/>
      <w:marTop w:val="0"/>
      <w:marBottom w:val="0"/>
      <w:divBdr>
        <w:top w:val="none" w:sz="0" w:space="0" w:color="auto"/>
        <w:left w:val="none" w:sz="0" w:space="0" w:color="auto"/>
        <w:bottom w:val="none" w:sz="0" w:space="0" w:color="auto"/>
        <w:right w:val="none" w:sz="0" w:space="0" w:color="auto"/>
      </w:divBdr>
    </w:div>
    <w:div w:id="940339975">
      <w:bodyDiv w:val="1"/>
      <w:marLeft w:val="0"/>
      <w:marRight w:val="0"/>
      <w:marTop w:val="0"/>
      <w:marBottom w:val="0"/>
      <w:divBdr>
        <w:top w:val="none" w:sz="0" w:space="0" w:color="auto"/>
        <w:left w:val="none" w:sz="0" w:space="0" w:color="auto"/>
        <w:bottom w:val="none" w:sz="0" w:space="0" w:color="auto"/>
        <w:right w:val="none" w:sz="0" w:space="0" w:color="auto"/>
      </w:divBdr>
      <w:divsChild>
        <w:div w:id="644548206">
          <w:marLeft w:val="0"/>
          <w:marRight w:val="0"/>
          <w:marTop w:val="0"/>
          <w:marBottom w:val="210"/>
          <w:divBdr>
            <w:top w:val="none" w:sz="0" w:space="0" w:color="auto"/>
            <w:left w:val="none" w:sz="0" w:space="0" w:color="auto"/>
            <w:bottom w:val="none" w:sz="0" w:space="0" w:color="auto"/>
            <w:right w:val="none" w:sz="0" w:space="0" w:color="auto"/>
          </w:divBdr>
        </w:div>
      </w:divsChild>
    </w:div>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218783320">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469123812">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 w:id="214364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2052</Words>
  <Characters>11702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cp:lastPrinted>2020-05-25T03:36:00Z</cp:lastPrinted>
  <dcterms:created xsi:type="dcterms:W3CDTF">2020-09-27T10:38:00Z</dcterms:created>
  <dcterms:modified xsi:type="dcterms:W3CDTF">2020-10-04T04:32:00Z</dcterms:modified>
</cp:coreProperties>
</file>